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0A0" w:firstRow="1" w:lastRow="0" w:firstColumn="1" w:lastColumn="0" w:noHBand="0" w:noVBand="0"/>
      </w:tblPr>
      <w:tblGrid>
        <w:gridCol w:w="5529"/>
        <w:gridCol w:w="4395"/>
      </w:tblGrid>
      <w:tr w:rsidR="00D37F20" w:rsidRPr="00D37F20" w:rsidTr="00D809B2">
        <w:trPr>
          <w:trHeight w:val="1387"/>
        </w:trPr>
        <w:tc>
          <w:tcPr>
            <w:tcW w:w="5529" w:type="dxa"/>
          </w:tcPr>
          <w:p w:rsidR="00D527FD" w:rsidRPr="00D37F20" w:rsidRDefault="00D527FD" w:rsidP="009230FD">
            <w:pPr>
              <w:spacing w:after="0" w:line="240" w:lineRule="auto"/>
              <w:jc w:val="center"/>
              <w:rPr>
                <w:rFonts w:cs="Times New Roman"/>
                <w:b/>
                <w:bCs/>
                <w:szCs w:val="28"/>
              </w:rPr>
            </w:pPr>
            <w:r w:rsidRPr="00D37F20">
              <w:rPr>
                <w:rFonts w:cs="Times New Roman"/>
                <w:b/>
                <w:bCs/>
                <w:szCs w:val="28"/>
              </w:rPr>
              <w:t>BCH ĐOÀN TỈNH ĐỒNG THÁP</w:t>
            </w:r>
          </w:p>
          <w:p w:rsidR="00D527FD" w:rsidRPr="00D37F20" w:rsidRDefault="00D527FD" w:rsidP="009230FD">
            <w:pPr>
              <w:spacing w:after="0" w:line="240" w:lineRule="auto"/>
              <w:jc w:val="center"/>
              <w:rPr>
                <w:rFonts w:cs="Times New Roman"/>
                <w:szCs w:val="28"/>
              </w:rPr>
            </w:pPr>
            <w:r w:rsidRPr="00D37F20">
              <w:rPr>
                <w:rFonts w:cs="Times New Roman"/>
                <w:szCs w:val="28"/>
              </w:rPr>
              <w:t>***</w:t>
            </w:r>
          </w:p>
          <w:p w:rsidR="00D527FD" w:rsidRPr="00D37F20" w:rsidRDefault="00D527FD" w:rsidP="009230FD">
            <w:pPr>
              <w:spacing w:after="0" w:line="240" w:lineRule="auto"/>
              <w:jc w:val="center"/>
              <w:rPr>
                <w:rFonts w:cs="Times New Roman"/>
                <w:szCs w:val="28"/>
              </w:rPr>
            </w:pPr>
            <w:r w:rsidRPr="00D37F20">
              <w:rPr>
                <w:rFonts w:cs="Times New Roman"/>
                <w:szCs w:val="28"/>
              </w:rPr>
              <w:t>Số</w:t>
            </w:r>
            <w:r w:rsidR="00013B42">
              <w:rPr>
                <w:rFonts w:cs="Times New Roman"/>
                <w:szCs w:val="28"/>
              </w:rPr>
              <w:t>:</w:t>
            </w:r>
            <w:r w:rsidR="00013B42">
              <w:rPr>
                <w:rFonts w:cs="Times New Roman"/>
                <w:szCs w:val="28"/>
                <w:lang w:val="en-US"/>
              </w:rPr>
              <w:t xml:space="preserve"> 1266</w:t>
            </w:r>
            <w:r w:rsidRPr="00D37F20">
              <w:rPr>
                <w:rFonts w:cs="Times New Roman"/>
                <w:szCs w:val="28"/>
              </w:rPr>
              <w:t xml:space="preserve"> -CV/TĐTN-TTNTH</w:t>
            </w:r>
          </w:p>
          <w:p w:rsidR="00D527FD" w:rsidRPr="00D37F20" w:rsidRDefault="00D527FD" w:rsidP="009230FD">
            <w:pPr>
              <w:spacing w:after="0" w:line="240" w:lineRule="auto"/>
              <w:ind w:right="110"/>
              <w:jc w:val="center"/>
              <w:rPr>
                <w:rFonts w:eastAsia="Times New Roman"/>
                <w:i/>
                <w:sz w:val="24"/>
              </w:rPr>
            </w:pPr>
            <w:r w:rsidRPr="00D37F20">
              <w:rPr>
                <w:rFonts w:cs="Times New Roman"/>
                <w:i/>
                <w:sz w:val="24"/>
              </w:rPr>
              <w:t>V/v</w:t>
            </w:r>
            <w:r w:rsidRPr="00D37F20">
              <w:rPr>
                <w:rFonts w:eastAsia="Times New Roman"/>
                <w:i/>
                <w:sz w:val="24"/>
              </w:rPr>
              <w:t xml:space="preserve"> tham gia Chương trình </w:t>
            </w:r>
            <w:r w:rsidR="003A2909" w:rsidRPr="00D37F20">
              <w:rPr>
                <w:rFonts w:eastAsia="Times New Roman"/>
                <w:i/>
                <w:sz w:val="24"/>
              </w:rPr>
              <w:t>“Tri thức trẻ vì giáo dục”</w:t>
            </w:r>
          </w:p>
          <w:p w:rsidR="00D527FD" w:rsidRPr="00D37F20" w:rsidRDefault="00D527FD" w:rsidP="009230FD">
            <w:pPr>
              <w:spacing w:after="0" w:line="240" w:lineRule="auto"/>
              <w:ind w:right="110"/>
              <w:jc w:val="center"/>
              <w:rPr>
                <w:rFonts w:cs="Times New Roman"/>
                <w:i/>
                <w:sz w:val="24"/>
                <w:lang w:val="en-US"/>
              </w:rPr>
            </w:pPr>
            <w:r w:rsidRPr="00D37F20">
              <w:rPr>
                <w:rFonts w:eastAsia="Times New Roman"/>
                <w:i/>
                <w:sz w:val="24"/>
                <w:lang w:val="en-US"/>
              </w:rPr>
              <w:t>năm 2020</w:t>
            </w:r>
          </w:p>
        </w:tc>
        <w:tc>
          <w:tcPr>
            <w:tcW w:w="4395" w:type="dxa"/>
          </w:tcPr>
          <w:p w:rsidR="00D527FD" w:rsidRPr="00D37F20" w:rsidRDefault="00D527FD" w:rsidP="009230FD">
            <w:pPr>
              <w:spacing w:after="0" w:line="240" w:lineRule="auto"/>
              <w:jc w:val="center"/>
              <w:rPr>
                <w:rFonts w:cs="Times New Roman"/>
                <w:b/>
                <w:bCs/>
                <w:sz w:val="30"/>
                <w:szCs w:val="30"/>
                <w:u w:val="single"/>
              </w:rPr>
            </w:pPr>
            <w:r w:rsidRPr="00D37F20">
              <w:rPr>
                <w:rFonts w:cs="Times New Roman"/>
                <w:b/>
                <w:bCs/>
                <w:sz w:val="30"/>
                <w:szCs w:val="30"/>
                <w:u w:val="single"/>
              </w:rPr>
              <w:t>ĐOÀN TNCS HỒ CHÍ MINH</w:t>
            </w:r>
          </w:p>
          <w:p w:rsidR="00D527FD" w:rsidRPr="00D37F20" w:rsidRDefault="00D527FD" w:rsidP="009230FD">
            <w:pPr>
              <w:spacing w:after="0" w:line="240" w:lineRule="auto"/>
              <w:jc w:val="center"/>
              <w:rPr>
                <w:rFonts w:cs="Times New Roman"/>
                <w:i/>
                <w:iCs/>
                <w:sz w:val="26"/>
                <w:szCs w:val="26"/>
              </w:rPr>
            </w:pPr>
          </w:p>
          <w:p w:rsidR="00D527FD" w:rsidRPr="00D37F20" w:rsidRDefault="00D527FD" w:rsidP="009230FD">
            <w:pPr>
              <w:spacing w:after="0" w:line="240" w:lineRule="auto"/>
              <w:jc w:val="center"/>
              <w:rPr>
                <w:rFonts w:cs="Times New Roman"/>
                <w:i/>
                <w:iCs/>
                <w:sz w:val="26"/>
                <w:szCs w:val="26"/>
              </w:rPr>
            </w:pPr>
            <w:r w:rsidRPr="00D37F20">
              <w:rPr>
                <w:rFonts w:cs="Times New Roman"/>
                <w:i/>
                <w:iCs/>
                <w:sz w:val="26"/>
                <w:szCs w:val="26"/>
              </w:rPr>
              <w:t>Đồng Tháp, ngày</w:t>
            </w:r>
            <w:r w:rsidR="00652849">
              <w:rPr>
                <w:rFonts w:cs="Times New Roman"/>
                <w:i/>
                <w:iCs/>
                <w:sz w:val="26"/>
                <w:szCs w:val="26"/>
                <w:lang w:val="en-US"/>
              </w:rPr>
              <w:t xml:space="preserve"> 10 </w:t>
            </w:r>
            <w:r w:rsidRPr="00D37F20">
              <w:rPr>
                <w:rFonts w:cs="Times New Roman"/>
                <w:i/>
                <w:iCs/>
                <w:sz w:val="26"/>
                <w:szCs w:val="26"/>
              </w:rPr>
              <w:t xml:space="preserve">tháng </w:t>
            </w:r>
            <w:r w:rsidR="00652849">
              <w:rPr>
                <w:rFonts w:cs="Times New Roman"/>
                <w:i/>
                <w:iCs/>
                <w:sz w:val="26"/>
                <w:szCs w:val="26"/>
                <w:lang w:val="en-US"/>
              </w:rPr>
              <w:t>8</w:t>
            </w:r>
            <w:r w:rsidRPr="00D37F20">
              <w:rPr>
                <w:rFonts w:cs="Times New Roman"/>
                <w:i/>
                <w:iCs/>
                <w:sz w:val="26"/>
                <w:szCs w:val="26"/>
              </w:rPr>
              <w:t xml:space="preserve"> năm 2020</w:t>
            </w:r>
          </w:p>
        </w:tc>
      </w:tr>
    </w:tbl>
    <w:p w:rsidR="00D527FD" w:rsidRPr="00D37F20" w:rsidRDefault="00D527FD" w:rsidP="009230FD">
      <w:pPr>
        <w:pStyle w:val="NormalWeb"/>
        <w:shd w:val="clear" w:color="auto" w:fill="FFFFFF"/>
        <w:spacing w:before="0" w:beforeAutospacing="0" w:after="0" w:afterAutospacing="0"/>
        <w:jc w:val="both"/>
        <w:rPr>
          <w:rFonts w:asciiTheme="majorHAnsi" w:hAnsiTheme="majorHAnsi" w:cstheme="majorHAnsi"/>
          <w:sz w:val="28"/>
          <w:szCs w:val="28"/>
        </w:rPr>
      </w:pPr>
    </w:p>
    <w:p w:rsidR="008F05C7" w:rsidRPr="00D37F20" w:rsidRDefault="002A3645" w:rsidP="009230FD">
      <w:pPr>
        <w:pStyle w:val="NormalWeb"/>
        <w:shd w:val="clear" w:color="auto" w:fill="FFFFFF"/>
        <w:spacing w:before="0" w:beforeAutospacing="0" w:after="0" w:afterAutospacing="0"/>
        <w:jc w:val="center"/>
        <w:rPr>
          <w:rFonts w:asciiTheme="majorHAnsi" w:hAnsiTheme="majorHAnsi" w:cstheme="majorHAnsi"/>
          <w:b/>
          <w:sz w:val="28"/>
          <w:szCs w:val="28"/>
        </w:rPr>
      </w:pPr>
      <w:r w:rsidRPr="00D37F20">
        <w:rPr>
          <w:rFonts w:asciiTheme="majorHAnsi" w:hAnsiTheme="majorHAnsi" w:cstheme="majorHAnsi"/>
          <w:b/>
          <w:i/>
          <w:sz w:val="28"/>
          <w:szCs w:val="28"/>
          <w:lang w:val="en-US"/>
        </w:rPr>
        <w:t xml:space="preserve">        </w:t>
      </w:r>
      <w:r w:rsidR="008F05C7" w:rsidRPr="00D37F20">
        <w:rPr>
          <w:rFonts w:asciiTheme="majorHAnsi" w:hAnsiTheme="majorHAnsi" w:cstheme="majorHAnsi"/>
          <w:b/>
          <w:i/>
          <w:sz w:val="28"/>
          <w:szCs w:val="28"/>
        </w:rPr>
        <w:t>Kính gửi:</w:t>
      </w:r>
      <w:r w:rsidRPr="00D37F20">
        <w:rPr>
          <w:rFonts w:asciiTheme="majorHAnsi" w:hAnsiTheme="majorHAnsi" w:cstheme="majorHAnsi"/>
          <w:b/>
          <w:sz w:val="28"/>
          <w:szCs w:val="28"/>
          <w:lang w:val="en-US"/>
        </w:rPr>
        <w:t xml:space="preserve"> </w:t>
      </w:r>
      <w:r w:rsidR="008F05C7" w:rsidRPr="00D37F20">
        <w:rPr>
          <w:rFonts w:asciiTheme="majorHAnsi" w:hAnsiTheme="majorHAnsi" w:cstheme="majorHAnsi"/>
          <w:b/>
          <w:sz w:val="28"/>
          <w:szCs w:val="28"/>
        </w:rPr>
        <w:t>- Ban Thường vụ các Huyện, Thị, Thành đoàn;</w:t>
      </w:r>
    </w:p>
    <w:p w:rsidR="008F05C7" w:rsidRPr="00D37F20" w:rsidRDefault="008F05C7" w:rsidP="009230FD">
      <w:pPr>
        <w:pStyle w:val="NormalWeb"/>
        <w:shd w:val="clear" w:color="auto" w:fill="FFFFFF"/>
        <w:spacing w:before="0" w:beforeAutospacing="0" w:after="0" w:afterAutospacing="0"/>
        <w:ind w:firstLine="720"/>
        <w:rPr>
          <w:rFonts w:asciiTheme="majorHAnsi" w:hAnsiTheme="majorHAnsi" w:cstheme="majorHAnsi"/>
          <w:b/>
          <w:sz w:val="28"/>
          <w:szCs w:val="28"/>
        </w:rPr>
      </w:pPr>
      <w:r w:rsidRPr="00D37F20">
        <w:rPr>
          <w:rFonts w:asciiTheme="majorHAnsi" w:hAnsiTheme="majorHAnsi" w:cstheme="majorHAnsi"/>
          <w:b/>
          <w:sz w:val="28"/>
          <w:szCs w:val="28"/>
        </w:rPr>
        <w:t xml:space="preserve">                       </w:t>
      </w:r>
      <w:r w:rsidR="006077DA" w:rsidRPr="00D37F20">
        <w:rPr>
          <w:rFonts w:asciiTheme="majorHAnsi" w:hAnsiTheme="majorHAnsi" w:cstheme="majorHAnsi"/>
          <w:b/>
          <w:sz w:val="28"/>
          <w:szCs w:val="28"/>
        </w:rPr>
        <w:t xml:space="preserve">  </w:t>
      </w:r>
      <w:r w:rsidR="00841611">
        <w:rPr>
          <w:rFonts w:asciiTheme="majorHAnsi" w:hAnsiTheme="majorHAnsi" w:cstheme="majorHAnsi"/>
          <w:b/>
          <w:sz w:val="28"/>
          <w:szCs w:val="28"/>
          <w:lang w:val="en-US"/>
        </w:rPr>
        <w:t xml:space="preserve">  </w:t>
      </w:r>
      <w:r w:rsidR="00D809B2" w:rsidRPr="00D37F20">
        <w:rPr>
          <w:rFonts w:asciiTheme="majorHAnsi" w:hAnsiTheme="majorHAnsi" w:cstheme="majorHAnsi"/>
          <w:b/>
          <w:sz w:val="28"/>
          <w:szCs w:val="28"/>
          <w:lang w:val="en-US"/>
        </w:rPr>
        <w:t xml:space="preserve"> </w:t>
      </w:r>
      <w:r w:rsidRPr="00D37F20">
        <w:rPr>
          <w:rFonts w:asciiTheme="majorHAnsi" w:hAnsiTheme="majorHAnsi" w:cstheme="majorHAnsi"/>
          <w:b/>
          <w:sz w:val="28"/>
          <w:szCs w:val="28"/>
        </w:rPr>
        <w:t xml:space="preserve">- Các đoàn trực thuộc. </w:t>
      </w:r>
    </w:p>
    <w:p w:rsidR="008F05C7" w:rsidRPr="00D37F20" w:rsidRDefault="008F05C7" w:rsidP="009230FD">
      <w:pPr>
        <w:pStyle w:val="NormalWeb"/>
        <w:shd w:val="clear" w:color="auto" w:fill="FFFFFF"/>
        <w:spacing w:before="0" w:beforeAutospacing="0" w:after="0" w:afterAutospacing="0"/>
        <w:jc w:val="center"/>
        <w:rPr>
          <w:rFonts w:asciiTheme="majorHAnsi" w:hAnsiTheme="majorHAnsi" w:cstheme="majorHAnsi"/>
          <w:b/>
          <w:sz w:val="28"/>
          <w:szCs w:val="28"/>
        </w:rPr>
      </w:pPr>
      <w:r w:rsidRPr="00D37F20">
        <w:rPr>
          <w:rFonts w:asciiTheme="majorHAnsi" w:hAnsiTheme="majorHAnsi" w:cstheme="majorHAnsi"/>
          <w:b/>
          <w:sz w:val="28"/>
          <w:szCs w:val="28"/>
        </w:rPr>
        <w:t>------------</w:t>
      </w:r>
      <w:r w:rsidR="00F4595C" w:rsidRPr="00D37F20">
        <w:rPr>
          <w:rFonts w:asciiTheme="majorHAnsi" w:hAnsiTheme="majorHAnsi" w:cstheme="majorHAnsi"/>
          <w:b/>
          <w:sz w:val="28"/>
          <w:szCs w:val="28"/>
        </w:rPr>
        <w:br/>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Thực hiện Thông báo số 321-TB/TWĐ</w:t>
      </w:r>
      <w:r w:rsidR="00841611">
        <w:rPr>
          <w:rFonts w:asciiTheme="majorHAnsi" w:hAnsiTheme="majorHAnsi" w:cstheme="majorHAnsi"/>
          <w:sz w:val="28"/>
          <w:szCs w:val="28"/>
          <w:lang w:val="en-US"/>
        </w:rPr>
        <w:t>T</w:t>
      </w:r>
      <w:r w:rsidRPr="00D37F20">
        <w:rPr>
          <w:rFonts w:asciiTheme="majorHAnsi" w:hAnsiTheme="majorHAnsi" w:cstheme="majorHAnsi"/>
          <w:sz w:val="28"/>
          <w:szCs w:val="28"/>
        </w:rPr>
        <w:t>N-TNTH ngày 26/5/2020 của Ban</w:t>
      </w:r>
      <w:r w:rsidR="00D809B2" w:rsidRPr="00D37F20">
        <w:rPr>
          <w:rFonts w:asciiTheme="majorHAnsi" w:hAnsiTheme="majorHAnsi" w:cstheme="majorHAnsi"/>
          <w:sz w:val="28"/>
          <w:szCs w:val="28"/>
          <w:lang w:val="en-US"/>
        </w:rPr>
        <w:t xml:space="preserve">  </w:t>
      </w:r>
      <w:r w:rsidRPr="00D37F20">
        <w:rPr>
          <w:rFonts w:asciiTheme="majorHAnsi" w:hAnsiTheme="majorHAnsi" w:cstheme="majorHAnsi"/>
          <w:sz w:val="28"/>
          <w:szCs w:val="28"/>
        </w:rPr>
        <w:t xml:space="preserve"> Bí thư Trung ương Đoàn về việc tổ chức Chương trình “Tri thức trẻ vì giáo dục” năm 2020</w:t>
      </w:r>
      <w:r w:rsidR="00C43C72" w:rsidRPr="00D37F20">
        <w:rPr>
          <w:rFonts w:asciiTheme="majorHAnsi" w:hAnsiTheme="majorHAnsi" w:cstheme="majorHAnsi"/>
          <w:sz w:val="28"/>
          <w:szCs w:val="28"/>
        </w:rPr>
        <w:t>. Ban Thường vụ Tỉnh đoàn</w:t>
      </w:r>
      <w:r w:rsidR="00F4595C" w:rsidRPr="00D37F20">
        <w:rPr>
          <w:rFonts w:asciiTheme="majorHAnsi" w:hAnsiTheme="majorHAnsi" w:cstheme="majorHAnsi"/>
          <w:sz w:val="28"/>
          <w:szCs w:val="28"/>
        </w:rPr>
        <w:t xml:space="preserve"> đề nghị Ban thường vụ các Huyện, Thị, Thành đoàn, Đoàn trực thuộc triển khai đến đoàn viên Thanh niên tham gia Chương trình </w:t>
      </w:r>
      <w:r w:rsidR="00F4595C" w:rsidRPr="00D37F20">
        <w:rPr>
          <w:rFonts w:asciiTheme="majorHAnsi" w:hAnsiTheme="majorHAnsi" w:cstheme="majorHAnsi"/>
          <w:i/>
          <w:sz w:val="28"/>
          <w:szCs w:val="28"/>
        </w:rPr>
        <w:t>“Tri thức trẻ vì giáo dục”</w:t>
      </w:r>
      <w:r w:rsidR="00F4595C" w:rsidRPr="00D37F20">
        <w:rPr>
          <w:rFonts w:asciiTheme="majorHAnsi" w:hAnsiTheme="majorHAnsi" w:cstheme="majorHAnsi"/>
          <w:sz w:val="28"/>
          <w:szCs w:val="28"/>
        </w:rPr>
        <w:t xml:space="preserve"> năm 2020. Cụ thể như sau:</w:t>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Style w:val="Strong"/>
          <w:rFonts w:asciiTheme="majorHAnsi" w:hAnsiTheme="majorHAnsi" w:cstheme="majorHAnsi"/>
          <w:sz w:val="28"/>
          <w:szCs w:val="28"/>
        </w:rPr>
        <w:t>1. Đối tượng tham gia:</w:t>
      </w:r>
      <w:r w:rsidRPr="00D37F20">
        <w:rPr>
          <w:rFonts w:asciiTheme="majorHAnsi" w:hAnsiTheme="majorHAnsi" w:cstheme="majorHAnsi"/>
          <w:sz w:val="28"/>
          <w:szCs w:val="28"/>
        </w:rPr>
        <w:t> Cá nhân hoặc nhóm không quá 05 người (viết tắt là “Tác giả”) là công dân có quốc tịch Việt Nam đang sinh sống trong hoặc ngoài lãnh thổ Việt Nam, không quá 35 tuổi (tính đến ngày 30/9/2020).</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rPr>
      </w:pPr>
      <w:r w:rsidRPr="00D37F20">
        <w:rPr>
          <w:rStyle w:val="Strong"/>
          <w:rFonts w:asciiTheme="majorHAnsi" w:hAnsiTheme="majorHAnsi" w:cstheme="majorHAnsi"/>
          <w:sz w:val="28"/>
          <w:szCs w:val="28"/>
        </w:rPr>
        <w:t>2. Cách thức tham gia</w:t>
      </w:r>
      <w:r w:rsidR="00F4595C" w:rsidRPr="00D37F20">
        <w:rPr>
          <w:rStyle w:val="Strong"/>
          <w:rFonts w:asciiTheme="majorHAnsi" w:hAnsiTheme="majorHAnsi" w:cstheme="majorHAnsi"/>
          <w:sz w:val="28"/>
          <w:szCs w:val="28"/>
        </w:rPr>
        <w:t>:</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Tác giả gửi bộ hồ sơ dạng file được soạn thảo trên phần mềm Microsoft Word (.docx, .doc) tới địa chỉ email: </w:t>
      </w:r>
      <w:hyperlink r:id="rId8" w:history="1">
        <w:r w:rsidRPr="00D37F20">
          <w:rPr>
            <w:rStyle w:val="Hyperlink"/>
            <w:rFonts w:asciiTheme="majorHAnsi" w:hAnsiTheme="majorHAnsi" w:cstheme="majorHAnsi"/>
            <w:color w:val="auto"/>
            <w:sz w:val="28"/>
            <w:szCs w:val="28"/>
          </w:rPr>
          <w:t>trithuctrevigiaoduc@gmail.com</w:t>
        </w:r>
      </w:hyperlink>
      <w:r w:rsidRPr="00D37F20">
        <w:rPr>
          <w:rFonts w:asciiTheme="majorHAnsi" w:hAnsiTheme="majorHAnsi" w:cstheme="majorHAnsi"/>
          <w:sz w:val="28"/>
          <w:szCs w:val="28"/>
        </w:rPr>
        <w:t>, gồm các tài liệu bắt buộc:</w:t>
      </w:r>
    </w:p>
    <w:p w:rsidR="00F4595C" w:rsidRPr="00D37F20" w:rsidRDefault="00D527FD" w:rsidP="009230FD">
      <w:pPr>
        <w:pStyle w:val="NormalWeb"/>
        <w:shd w:val="clear" w:color="auto" w:fill="FFFFFF"/>
        <w:spacing w:before="0" w:beforeAutospacing="0" w:after="0" w:afterAutospacing="0"/>
        <w:ind w:left="720"/>
        <w:jc w:val="both"/>
        <w:rPr>
          <w:rFonts w:asciiTheme="majorHAnsi" w:hAnsiTheme="majorHAnsi" w:cstheme="majorHAnsi"/>
          <w:i/>
          <w:sz w:val="28"/>
          <w:szCs w:val="28"/>
        </w:rPr>
      </w:pPr>
      <w:r w:rsidRPr="00D37F20">
        <w:rPr>
          <w:rFonts w:asciiTheme="majorHAnsi" w:hAnsiTheme="majorHAnsi" w:cstheme="majorHAnsi"/>
          <w:sz w:val="28"/>
          <w:szCs w:val="28"/>
        </w:rPr>
        <w:t xml:space="preserve">- Bản đăng ký theo mẫu của chương trình </w:t>
      </w:r>
      <w:r w:rsidRPr="00D37F20">
        <w:rPr>
          <w:rFonts w:asciiTheme="majorHAnsi" w:hAnsiTheme="majorHAnsi" w:cstheme="majorHAnsi"/>
          <w:i/>
          <w:sz w:val="28"/>
          <w:szCs w:val="28"/>
        </w:rPr>
        <w:t>(</w:t>
      </w:r>
      <w:r w:rsidR="00F4595C" w:rsidRPr="00D37F20">
        <w:rPr>
          <w:rFonts w:asciiTheme="majorHAnsi" w:hAnsiTheme="majorHAnsi" w:cstheme="majorHAnsi"/>
          <w:i/>
          <w:sz w:val="28"/>
          <w:szCs w:val="28"/>
        </w:rPr>
        <w:t>theo mẫu gửi kèm</w:t>
      </w:r>
      <w:r w:rsidRPr="00D37F20">
        <w:rPr>
          <w:rFonts w:asciiTheme="majorHAnsi" w:hAnsiTheme="majorHAnsi" w:cstheme="majorHAnsi"/>
          <w:i/>
          <w:sz w:val="28"/>
          <w:szCs w:val="28"/>
        </w:rPr>
        <w:t>).</w:t>
      </w:r>
    </w:p>
    <w:p w:rsidR="00F4595C" w:rsidRPr="00D37F20" w:rsidRDefault="00D527FD" w:rsidP="009230FD">
      <w:pPr>
        <w:pStyle w:val="NormalWeb"/>
        <w:shd w:val="clear" w:color="auto" w:fill="FFFFFF"/>
        <w:spacing w:before="0" w:beforeAutospacing="0" w:after="0" w:afterAutospacing="0"/>
        <w:ind w:left="720"/>
        <w:jc w:val="both"/>
        <w:rPr>
          <w:rFonts w:asciiTheme="majorHAnsi" w:hAnsiTheme="majorHAnsi" w:cstheme="majorHAnsi"/>
          <w:sz w:val="28"/>
          <w:szCs w:val="28"/>
        </w:rPr>
      </w:pPr>
      <w:r w:rsidRPr="00D37F20">
        <w:rPr>
          <w:rFonts w:asciiTheme="majorHAnsi" w:hAnsiTheme="majorHAnsi" w:cstheme="majorHAnsi"/>
          <w:sz w:val="28"/>
          <w:szCs w:val="28"/>
        </w:rPr>
        <w:t>- Bản tóm tắt về công trình, sáng kiến (không quá một trang giấy A4).</w:t>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xml:space="preserve">- Bản toàn văn và các phụ lục, hình ảnh, video clip minh họa, bản vẽ kỹ thuật kèm theo </w:t>
      </w:r>
      <w:r w:rsidRPr="00D37F20">
        <w:rPr>
          <w:rFonts w:asciiTheme="majorHAnsi" w:hAnsiTheme="majorHAnsi" w:cstheme="majorHAnsi"/>
          <w:i/>
          <w:sz w:val="28"/>
          <w:szCs w:val="28"/>
        </w:rPr>
        <w:t>(nếu có).</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rPr>
      </w:pPr>
      <w:r w:rsidRPr="00D37F20">
        <w:rPr>
          <w:rStyle w:val="Strong"/>
          <w:rFonts w:asciiTheme="majorHAnsi" w:hAnsiTheme="majorHAnsi" w:cstheme="majorHAnsi"/>
          <w:sz w:val="28"/>
          <w:szCs w:val="28"/>
        </w:rPr>
        <w:t>3. Thời gian tổ chức chương trình</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Thời gian nhận hồ sơ</w:t>
      </w:r>
      <w:r w:rsidR="00F4595C" w:rsidRPr="00D37F20">
        <w:rPr>
          <w:rFonts w:asciiTheme="majorHAnsi" w:hAnsiTheme="majorHAnsi" w:cstheme="majorHAnsi"/>
          <w:sz w:val="28"/>
          <w:szCs w:val="28"/>
        </w:rPr>
        <w:t>: T</w:t>
      </w:r>
      <w:r w:rsidRPr="00D37F20">
        <w:rPr>
          <w:rFonts w:asciiTheme="majorHAnsi" w:hAnsiTheme="majorHAnsi" w:cstheme="majorHAnsi"/>
          <w:sz w:val="28"/>
          <w:szCs w:val="28"/>
        </w:rPr>
        <w:t xml:space="preserve">ừ </w:t>
      </w:r>
      <w:r w:rsidR="00F4595C" w:rsidRPr="00D37F20">
        <w:rPr>
          <w:rFonts w:asciiTheme="majorHAnsi" w:hAnsiTheme="majorHAnsi" w:cstheme="majorHAnsi"/>
          <w:sz w:val="28"/>
          <w:szCs w:val="28"/>
        </w:rPr>
        <w:t>nay</w:t>
      </w:r>
      <w:r w:rsidRPr="00D37F20">
        <w:rPr>
          <w:rFonts w:asciiTheme="majorHAnsi" w:hAnsiTheme="majorHAnsi" w:cstheme="majorHAnsi"/>
          <w:sz w:val="28"/>
          <w:szCs w:val="28"/>
        </w:rPr>
        <w:t xml:space="preserve"> đến ngày 30/9/2020.</w:t>
      </w:r>
    </w:p>
    <w:p w:rsidR="00F4595C" w:rsidRPr="00D37F20" w:rsidRDefault="00F4595C"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xml:space="preserve">- </w:t>
      </w:r>
      <w:r w:rsidR="00D527FD" w:rsidRPr="00D37F20">
        <w:rPr>
          <w:rFonts w:asciiTheme="majorHAnsi" w:hAnsiTheme="majorHAnsi" w:cstheme="majorHAnsi"/>
          <w:sz w:val="28"/>
          <w:szCs w:val="28"/>
        </w:rPr>
        <w:t xml:space="preserve">Bình chọn hàng </w:t>
      </w:r>
      <w:r w:rsidRPr="00D37F20">
        <w:rPr>
          <w:rFonts w:asciiTheme="majorHAnsi" w:hAnsiTheme="majorHAnsi" w:cstheme="majorHAnsi"/>
          <w:sz w:val="28"/>
          <w:szCs w:val="28"/>
        </w:rPr>
        <w:t xml:space="preserve">tháng tại website </w:t>
      </w:r>
      <w:hyperlink r:id="rId9" w:history="1">
        <w:r w:rsidRPr="00D37F20">
          <w:rPr>
            <w:rStyle w:val="Hyperlink"/>
            <w:rFonts w:asciiTheme="majorHAnsi" w:hAnsiTheme="majorHAnsi" w:cstheme="majorHAnsi"/>
            <w:color w:val="auto"/>
            <w:sz w:val="28"/>
            <w:szCs w:val="28"/>
          </w:rPr>
          <w:t>https://www.trithuctre.doanthanhnien.vn</w:t>
        </w:r>
      </w:hyperlink>
    </w:p>
    <w:p w:rsidR="00F4595C" w:rsidRPr="00D37F20" w:rsidRDefault="00D527FD" w:rsidP="009230FD">
      <w:pPr>
        <w:pStyle w:val="NormalWeb"/>
        <w:shd w:val="clear" w:color="auto" w:fill="FFFFFF"/>
        <w:spacing w:before="0" w:beforeAutospacing="0" w:after="0" w:afterAutospacing="0"/>
        <w:jc w:val="both"/>
        <w:rPr>
          <w:rFonts w:asciiTheme="majorHAnsi" w:hAnsiTheme="majorHAnsi" w:cstheme="majorHAnsi"/>
          <w:sz w:val="28"/>
          <w:szCs w:val="28"/>
        </w:rPr>
      </w:pPr>
      <w:r w:rsidRPr="00D37F20">
        <w:rPr>
          <w:rFonts w:asciiTheme="majorHAnsi" w:hAnsiTheme="majorHAnsi" w:cstheme="majorHAnsi"/>
          <w:sz w:val="28"/>
          <w:szCs w:val="28"/>
        </w:rPr>
        <w:t xml:space="preserve">từ </w:t>
      </w:r>
      <w:r w:rsidR="00F4595C" w:rsidRPr="00D37F20">
        <w:rPr>
          <w:rFonts w:asciiTheme="majorHAnsi" w:hAnsiTheme="majorHAnsi" w:cstheme="majorHAnsi"/>
          <w:sz w:val="28"/>
          <w:szCs w:val="28"/>
        </w:rPr>
        <w:t>nay đến</w:t>
      </w:r>
      <w:r w:rsidRPr="00D37F20">
        <w:rPr>
          <w:rFonts w:asciiTheme="majorHAnsi" w:hAnsiTheme="majorHAnsi" w:cstheme="majorHAnsi"/>
          <w:sz w:val="28"/>
          <w:szCs w:val="28"/>
        </w:rPr>
        <w:t xml:space="preserve"> 30/10/2020.</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i/>
          <w:sz w:val="28"/>
          <w:szCs w:val="28"/>
        </w:rPr>
      </w:pPr>
      <w:r w:rsidRPr="00D37F20">
        <w:rPr>
          <w:rFonts w:asciiTheme="majorHAnsi" w:hAnsiTheme="majorHAnsi" w:cstheme="majorHAnsi"/>
          <w:sz w:val="28"/>
          <w:szCs w:val="28"/>
        </w:rPr>
        <w:t xml:space="preserve">- Chấm sơ khảo và công bố các công trình, sáng kiến vào chung khảo (tối đa 15 công trình, sáng kiến): trước ngày 06/11/2020 </w:t>
      </w:r>
      <w:r w:rsidRPr="00D37F20">
        <w:rPr>
          <w:rFonts w:asciiTheme="majorHAnsi" w:hAnsiTheme="majorHAnsi" w:cstheme="majorHAnsi"/>
          <w:i/>
          <w:sz w:val="28"/>
          <w:szCs w:val="28"/>
        </w:rPr>
        <w:t>(Thứ 6).</w:t>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i/>
          <w:sz w:val="28"/>
          <w:szCs w:val="28"/>
        </w:rPr>
      </w:pPr>
      <w:r w:rsidRPr="00D37F20">
        <w:rPr>
          <w:rFonts w:asciiTheme="majorHAnsi" w:hAnsiTheme="majorHAnsi" w:cstheme="majorHAnsi"/>
          <w:sz w:val="28"/>
          <w:szCs w:val="28"/>
        </w:rPr>
        <w:t xml:space="preserve">- Chấm chung khảo và Lễ trao giải: dự kiến 14/11/2020 </w:t>
      </w:r>
      <w:r w:rsidRPr="00D37F20">
        <w:rPr>
          <w:rFonts w:asciiTheme="majorHAnsi" w:hAnsiTheme="majorHAnsi" w:cstheme="majorHAnsi"/>
          <w:i/>
          <w:sz w:val="28"/>
          <w:szCs w:val="28"/>
        </w:rPr>
        <w:t>(Thứ 7).</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rPr>
      </w:pPr>
      <w:r w:rsidRPr="00D37F20">
        <w:rPr>
          <w:rStyle w:val="Strong"/>
          <w:rFonts w:asciiTheme="majorHAnsi" w:hAnsiTheme="majorHAnsi" w:cstheme="majorHAnsi"/>
          <w:sz w:val="28"/>
          <w:szCs w:val="28"/>
        </w:rPr>
        <w:t>4. Nội dung và yêu cầu về công trình, sáng kiến</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xml:space="preserve">Các công trình, sáng kiến tham gia chương trình thuộc 3 nhóm nội dung, </w:t>
      </w:r>
      <w:r w:rsidR="00D809B2" w:rsidRPr="00D37F20">
        <w:rPr>
          <w:rFonts w:asciiTheme="majorHAnsi" w:hAnsiTheme="majorHAnsi" w:cstheme="majorHAnsi"/>
          <w:sz w:val="28"/>
          <w:szCs w:val="28"/>
          <w:lang w:val="en-US"/>
        </w:rPr>
        <w:t xml:space="preserve">    </w:t>
      </w:r>
      <w:r w:rsidRPr="00D37F20">
        <w:rPr>
          <w:rFonts w:asciiTheme="majorHAnsi" w:hAnsiTheme="majorHAnsi" w:cstheme="majorHAnsi"/>
          <w:sz w:val="28"/>
          <w:szCs w:val="28"/>
        </w:rPr>
        <w:t>cụ thể như sau:</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Đổi mới phương pháp giảng dạy và học tập: Phạm vi nội dung công trình, sáng kiến có thể là từng môn học, bậc học, lứa tuổi hoặc nhiều môn học, bậc học, lứa tuổi; hoặc trong phương pháp giảng dạy; hoặc phương pháp học tập, tiếp thu kiến thức hiệu quả.</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Sáng chế công cụ phục vụ giảng dạy và học tập, nghiên cứu: Các công cụ mới - chưa từng có trên thị trường hoặc các sáng chế cải tiến, thể hiện tính ưu việt so với các công cụ hiện đang áp dụng trong môi trường giáo dục.</w:t>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Công trình nghiên cứu trong lĩnh vực khoa học giáo dục: Các công trình nghiên cứu đưa ra các giải pháp cụ thể, có giá trị thực tiễn cao.</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rPr>
      </w:pPr>
      <w:r w:rsidRPr="00D37F20">
        <w:rPr>
          <w:rStyle w:val="Strong"/>
          <w:rFonts w:asciiTheme="majorHAnsi" w:hAnsiTheme="majorHAnsi" w:cstheme="majorHAnsi"/>
          <w:sz w:val="28"/>
          <w:szCs w:val="28"/>
        </w:rPr>
        <w:lastRenderedPageBreak/>
        <w:t>5. Tiêu chí đánh giá, xét chọn trao giải thưởng</w:t>
      </w:r>
    </w:p>
    <w:p w:rsidR="00F4595C" w:rsidRPr="00D37F20" w:rsidRDefault="00D527FD" w:rsidP="009230FD">
      <w:pPr>
        <w:pStyle w:val="NormalWeb"/>
        <w:shd w:val="clear" w:color="auto" w:fill="FFFFFF"/>
        <w:spacing w:before="0" w:beforeAutospacing="0" w:after="0" w:afterAutospacing="0"/>
        <w:ind w:firstLine="720"/>
        <w:jc w:val="both"/>
        <w:rPr>
          <w:rStyle w:val="Emphasis"/>
          <w:rFonts w:asciiTheme="majorHAnsi" w:hAnsiTheme="majorHAnsi" w:cstheme="majorHAnsi"/>
          <w:b/>
          <w:bCs/>
          <w:sz w:val="28"/>
          <w:szCs w:val="28"/>
        </w:rPr>
      </w:pPr>
      <w:r w:rsidRPr="00D37F20">
        <w:rPr>
          <w:rStyle w:val="Emphasis"/>
          <w:rFonts w:asciiTheme="majorHAnsi" w:hAnsiTheme="majorHAnsi" w:cstheme="majorHAnsi"/>
          <w:b/>
          <w:bCs/>
          <w:sz w:val="28"/>
          <w:szCs w:val="28"/>
        </w:rPr>
        <w:t>5.1. Tính mới</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xml:space="preserve">- Công trình, sáng kiến </w:t>
      </w:r>
      <w:r w:rsidRPr="00D37F20">
        <w:rPr>
          <w:rFonts w:asciiTheme="majorHAnsi" w:hAnsiTheme="majorHAnsi" w:cstheme="majorHAnsi"/>
          <w:i/>
          <w:sz w:val="28"/>
          <w:szCs w:val="28"/>
        </w:rPr>
        <w:t>(phương pháp giảng dạy, học tập, nghiên cứu; tác phẩm khoa học)</w:t>
      </w:r>
      <w:r w:rsidRPr="00D37F20">
        <w:rPr>
          <w:rFonts w:asciiTheme="majorHAnsi" w:hAnsiTheme="majorHAnsi" w:cstheme="majorHAnsi"/>
          <w:sz w:val="28"/>
          <w:szCs w:val="28"/>
        </w:rPr>
        <w:t xml:space="preserve"> chưa từng được công bố bởi tác giả khác.</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Các sáng chế công cụ phải có tính mới, trình độ sáng tạo, chưa từng được tác giả khác nộp đơn đăng ký bảo hộ sáng chế đối với sáng chế mới; giải pháp kỹ thuật trong sáng chế của tác giả phải khắc phục các hạn chế, thiếu sót của giải pháp gần giống nhất.</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i/>
          <w:iCs/>
          <w:sz w:val="28"/>
          <w:szCs w:val="28"/>
        </w:rPr>
      </w:pPr>
      <w:r w:rsidRPr="00D37F20">
        <w:rPr>
          <w:rStyle w:val="Strong"/>
          <w:rFonts w:asciiTheme="majorHAnsi" w:hAnsiTheme="majorHAnsi" w:cstheme="majorHAnsi"/>
          <w:i/>
          <w:iCs/>
          <w:sz w:val="28"/>
          <w:szCs w:val="28"/>
        </w:rPr>
        <w:t>5.2. Tính khả thi</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Công trình, sáng kiến (phương pháp giảng dạy, học tập, nghiên cứu; tác phẩm khoa học) phải có khả năng áp dụng được trong thực tiễn, giải quyết được vấn đề cấp thiết  đang diễn ra trong lĩnh vực giáo dục và đào tạo tại địa phương hoặc cả nước hiện nay.</w:t>
      </w:r>
    </w:p>
    <w:p w:rsidR="00D527FD"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Sáng chế công cụ phải có khả năng sản xuất công nghiệp, hỗ trợ đắc lực cho việc dạy học và thực hành, thí nghiệm của giáo viên, học sinh.</w:t>
      </w:r>
      <w:r w:rsidRPr="00D37F20">
        <w:rPr>
          <w:rFonts w:asciiTheme="majorHAnsi" w:hAnsiTheme="majorHAnsi" w:cstheme="majorHAnsi"/>
          <w:sz w:val="28"/>
          <w:szCs w:val="28"/>
        </w:rPr>
        <w:br/>
        <w:t>- Không vi phạm pháp luật của Việt Nam. Không có tranh chấp về bản quyền với các cá nhân, tổ chức khác.</w:t>
      </w:r>
    </w:p>
    <w:p w:rsidR="00F4595C" w:rsidRPr="00D37F20" w:rsidRDefault="00D527FD" w:rsidP="009230FD">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rPr>
      </w:pPr>
      <w:r w:rsidRPr="00D37F20">
        <w:rPr>
          <w:rStyle w:val="Strong"/>
          <w:rFonts w:asciiTheme="majorHAnsi" w:hAnsiTheme="majorHAnsi" w:cstheme="majorHAnsi"/>
          <w:sz w:val="28"/>
          <w:szCs w:val="28"/>
        </w:rPr>
        <w:t>6. Cơ cấu giải thưởng</w:t>
      </w:r>
    </w:p>
    <w:p w:rsidR="00E314E5" w:rsidRPr="00D37F20" w:rsidRDefault="00E314E5" w:rsidP="009230FD">
      <w:pPr>
        <w:pStyle w:val="NormalWeb"/>
        <w:shd w:val="clear" w:color="auto" w:fill="FFFFFF"/>
        <w:spacing w:before="0" w:beforeAutospacing="0" w:after="0" w:afterAutospacing="0"/>
        <w:ind w:firstLine="720"/>
        <w:jc w:val="both"/>
        <w:rPr>
          <w:rStyle w:val="Strong"/>
          <w:rFonts w:asciiTheme="majorHAnsi" w:hAnsiTheme="majorHAnsi" w:cstheme="majorHAnsi"/>
          <w:i/>
          <w:sz w:val="28"/>
          <w:szCs w:val="28"/>
        </w:rPr>
      </w:pPr>
      <w:r w:rsidRPr="00D37F20">
        <w:rPr>
          <w:rStyle w:val="Strong"/>
          <w:rFonts w:asciiTheme="majorHAnsi" w:hAnsiTheme="majorHAnsi" w:cstheme="majorHAnsi"/>
          <w:i/>
          <w:sz w:val="28"/>
          <w:szCs w:val="28"/>
        </w:rPr>
        <w:t>6.1. Các Giải thưởng chính</w:t>
      </w:r>
    </w:p>
    <w:p w:rsidR="00E314E5"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Trên cơ sở đề xuất của Ban Giám khảo, Ban Tổ chức sẽ trao giải thưởng cho tối đa 15 công trình, sáng kiến được vào vòng chung kết, trong đó:</w:t>
      </w:r>
    </w:p>
    <w:p w:rsidR="00F4595C" w:rsidRPr="00D37F20" w:rsidRDefault="00D527FD"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Giải thưởng “Tri thức trẻ vì giáo dục” được trao tặng cho tối đa 05 công trình, sáng kiến xuất sắc, tiêu biểu. Phần thưởng gồm: Kỷ niệm chương “Tuổi trẻ sáng tạo” của Trung ương Đoàn TNCS Hồ Chí Minh; Bằng khen của Bộ Giáo dục và Đào tạo; Tiền thưởng: 100.000.000đ/01 công trình, sáng kiến.</w:t>
      </w:r>
    </w:p>
    <w:p w:rsidR="00E314E5" w:rsidRPr="00D37F20" w:rsidRDefault="00E314E5"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Ngoài tối đa 05 công trình, sáng kiến được Giải thưởng “Tri thức trẻ vì giáo dục”, các công trình còn lại được vào Vòng Chung kết sẽ được trao Giải thưởng “Cống hiến”. Phần thưởng gồm: Bằng khen của ban Chấp hành Trung ương Đoàn TNCS Hồ Chí Minh; Tiền thưởng: 10.000.000đ/01 Công trình, sáng kiến</w:t>
      </w:r>
    </w:p>
    <w:p w:rsidR="00E314E5" w:rsidRPr="00D37F20" w:rsidRDefault="00E314E5" w:rsidP="009230FD">
      <w:pPr>
        <w:pStyle w:val="NormalWeb"/>
        <w:shd w:val="clear" w:color="auto" w:fill="FFFFFF"/>
        <w:spacing w:before="0" w:beforeAutospacing="0" w:after="0" w:afterAutospacing="0"/>
        <w:ind w:firstLine="720"/>
        <w:jc w:val="both"/>
        <w:rPr>
          <w:rFonts w:asciiTheme="majorHAnsi" w:hAnsiTheme="majorHAnsi" w:cstheme="majorHAnsi"/>
          <w:b/>
          <w:i/>
          <w:sz w:val="28"/>
          <w:szCs w:val="28"/>
        </w:rPr>
      </w:pPr>
      <w:r w:rsidRPr="00D37F20">
        <w:rPr>
          <w:rFonts w:asciiTheme="majorHAnsi" w:hAnsiTheme="majorHAnsi" w:cstheme="majorHAnsi"/>
          <w:b/>
          <w:i/>
          <w:sz w:val="28"/>
          <w:szCs w:val="28"/>
        </w:rPr>
        <w:t>6.2. Cá</w:t>
      </w:r>
      <w:r w:rsidR="00D809B2" w:rsidRPr="00D37F20">
        <w:rPr>
          <w:rFonts w:asciiTheme="majorHAnsi" w:hAnsiTheme="majorHAnsi" w:cstheme="majorHAnsi"/>
          <w:b/>
          <w:i/>
          <w:sz w:val="28"/>
          <w:szCs w:val="28"/>
        </w:rPr>
        <w:t>c gi</w:t>
      </w:r>
      <w:r w:rsidR="00D809B2" w:rsidRPr="00D37F20">
        <w:rPr>
          <w:rFonts w:asciiTheme="majorHAnsi" w:hAnsiTheme="majorHAnsi" w:cstheme="majorHAnsi"/>
          <w:b/>
          <w:i/>
          <w:sz w:val="28"/>
          <w:szCs w:val="28"/>
          <w:lang w:val="en-US"/>
        </w:rPr>
        <w:t>ả</w:t>
      </w:r>
      <w:r w:rsidRPr="00D37F20">
        <w:rPr>
          <w:rFonts w:asciiTheme="majorHAnsi" w:hAnsiTheme="majorHAnsi" w:cstheme="majorHAnsi"/>
          <w:b/>
          <w:i/>
          <w:sz w:val="28"/>
          <w:szCs w:val="28"/>
        </w:rPr>
        <w:t>i thưởng phụ:</w:t>
      </w:r>
    </w:p>
    <w:p w:rsidR="00E314E5" w:rsidRPr="008F6617" w:rsidRDefault="00E314E5" w:rsidP="009230FD">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r w:rsidRPr="00D37F20">
        <w:rPr>
          <w:rFonts w:asciiTheme="majorHAnsi" w:hAnsiTheme="majorHAnsi" w:cstheme="majorHAnsi"/>
          <w:sz w:val="28"/>
          <w:szCs w:val="28"/>
        </w:rPr>
        <w:t>Hồ sơ được bình chọn cao nhất mỗi tháng được lựa chọn vào vòng sơ khảo đồng thời được tiền thưởng trị giá 2.000.000đ</w:t>
      </w:r>
      <w:r w:rsidR="008F6617">
        <w:rPr>
          <w:rFonts w:asciiTheme="majorHAnsi" w:hAnsiTheme="majorHAnsi" w:cstheme="majorHAnsi"/>
          <w:sz w:val="28"/>
          <w:szCs w:val="28"/>
          <w:lang w:val="en-US"/>
        </w:rPr>
        <w:t>.</w:t>
      </w:r>
    </w:p>
    <w:p w:rsidR="006077DA" w:rsidRPr="00D37F20" w:rsidRDefault="006077DA"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Đề nghị các đơn vị tập trung tuyên truyền, triển khai sâu rộng về Chương trình “Tri thức trẻ vì giáo dục” năm 2020 trên các kênh thông tin đại chúng tại: fanpage, mạng xã hội của các đơn vị. Phát hiện, vận động các cá nhân, tập thể có công trình, sáng kiến để giới thiệu xét trao giải thưởng; phấn đấu mỗi đơn vị giới thiệu ít nhất 02 công trình, sáng kiến.</w:t>
      </w:r>
    </w:p>
    <w:p w:rsidR="006077DA" w:rsidRPr="00D37F20" w:rsidRDefault="006077DA"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t xml:space="preserve">Vận động đoàn viên, thanh niên tham gia bình chọn cho các Công trình, sáng kiến tại Website: </w:t>
      </w:r>
      <w:hyperlink r:id="rId10" w:history="1">
        <w:r w:rsidRPr="00D37F20">
          <w:rPr>
            <w:rStyle w:val="Hyperlink"/>
            <w:rFonts w:asciiTheme="majorHAnsi" w:hAnsiTheme="majorHAnsi" w:cstheme="majorHAnsi"/>
            <w:color w:val="auto"/>
            <w:sz w:val="28"/>
            <w:szCs w:val="28"/>
          </w:rPr>
          <w:t>https://www.trithuctre.doanthanhnien.vn</w:t>
        </w:r>
      </w:hyperlink>
      <w:r w:rsidRPr="00D37F20">
        <w:rPr>
          <w:rFonts w:asciiTheme="majorHAnsi" w:hAnsiTheme="majorHAnsi" w:cstheme="majorHAnsi"/>
          <w:sz w:val="28"/>
          <w:szCs w:val="28"/>
        </w:rPr>
        <w:t xml:space="preserve"> . Tổ chức các hoạt động thúc đẩy các công trình, vận động các nguồn lực xã hội để hỗ trợ nhân rộng, phát huy công trình, sáng kiến có ứng dụng thực tiễn tại đơn vị; giúp đỡ các tri thức trẻ tiếp tục phát huy tại địa phương.</w:t>
      </w:r>
    </w:p>
    <w:p w:rsidR="006077DA" w:rsidRPr="00D37F20" w:rsidRDefault="006077DA" w:rsidP="009230FD">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D37F20">
        <w:rPr>
          <w:rFonts w:asciiTheme="majorHAnsi" w:hAnsiTheme="majorHAnsi" w:cstheme="majorHAnsi"/>
          <w:sz w:val="28"/>
          <w:szCs w:val="28"/>
        </w:rPr>
        <w:lastRenderedPageBreak/>
        <w:t>Mọi thông tin thắc mắc về Chương trình đề nghị các đơn vị liên hệ trực tiếp đồng chí Lê Đặng Lộc, Phó trưởng Ban Thanh thiếu nhi Trường học Tỉnh đoàn. SĐT: 0378.926.568 để được giải đáp.</w:t>
      </w:r>
    </w:p>
    <w:p w:rsidR="006077DA" w:rsidRPr="00D37F20" w:rsidRDefault="006077DA" w:rsidP="009230FD">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r w:rsidRPr="00D37F20">
        <w:rPr>
          <w:rFonts w:asciiTheme="majorHAnsi" w:hAnsiTheme="majorHAnsi" w:cstheme="majorHAnsi"/>
          <w:sz w:val="28"/>
          <w:szCs w:val="28"/>
        </w:rPr>
        <w:t>Đề nghị các đơn vị thực hiện tốt tinh thần Công văn này./.</w:t>
      </w:r>
    </w:p>
    <w:p w:rsidR="00C81824" w:rsidRPr="00D37F20" w:rsidRDefault="00C81824" w:rsidP="009230FD">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p>
    <w:tbl>
      <w:tblPr>
        <w:tblW w:w="9356" w:type="dxa"/>
        <w:tblLook w:val="01E0" w:firstRow="1" w:lastRow="1" w:firstColumn="1" w:lastColumn="1" w:noHBand="0" w:noVBand="0"/>
      </w:tblPr>
      <w:tblGrid>
        <w:gridCol w:w="4111"/>
        <w:gridCol w:w="5245"/>
      </w:tblGrid>
      <w:tr w:rsidR="00D37F20" w:rsidRPr="00D37F20" w:rsidTr="006077DA">
        <w:trPr>
          <w:trHeight w:val="699"/>
        </w:trPr>
        <w:tc>
          <w:tcPr>
            <w:tcW w:w="4111" w:type="dxa"/>
            <w:shd w:val="clear" w:color="auto" w:fill="auto"/>
          </w:tcPr>
          <w:p w:rsidR="006077DA" w:rsidRPr="00D37F20" w:rsidRDefault="006077DA" w:rsidP="009230FD">
            <w:pPr>
              <w:spacing w:after="0" w:line="240" w:lineRule="auto"/>
              <w:rPr>
                <w:rFonts w:cs="Times New Roman"/>
                <w:b/>
                <w:bCs/>
                <w:szCs w:val="28"/>
              </w:rPr>
            </w:pPr>
          </w:p>
          <w:p w:rsidR="006077DA" w:rsidRPr="00D37F20" w:rsidRDefault="006077DA" w:rsidP="009230FD">
            <w:pPr>
              <w:spacing w:after="0" w:line="240" w:lineRule="auto"/>
              <w:rPr>
                <w:rFonts w:cs="Times New Roman"/>
                <w:b/>
                <w:bCs/>
                <w:szCs w:val="28"/>
                <w:lang w:val="en-US"/>
              </w:rPr>
            </w:pPr>
          </w:p>
          <w:p w:rsidR="006077DA" w:rsidRPr="00D37F20" w:rsidRDefault="006077DA" w:rsidP="009230FD">
            <w:pPr>
              <w:spacing w:after="0" w:line="240" w:lineRule="auto"/>
              <w:rPr>
                <w:rFonts w:cs="Times New Roman"/>
                <w:b/>
                <w:bCs/>
                <w:sz w:val="26"/>
                <w:szCs w:val="28"/>
              </w:rPr>
            </w:pPr>
            <w:r w:rsidRPr="00D37F20">
              <w:rPr>
                <w:rFonts w:cs="Times New Roman"/>
                <w:b/>
                <w:bCs/>
                <w:sz w:val="26"/>
                <w:szCs w:val="28"/>
              </w:rPr>
              <w:t>Nơi nhận:</w:t>
            </w:r>
          </w:p>
          <w:p w:rsidR="006077DA" w:rsidRPr="00D37F20" w:rsidRDefault="006077DA" w:rsidP="009230FD">
            <w:pPr>
              <w:spacing w:after="0" w:line="240" w:lineRule="auto"/>
              <w:rPr>
                <w:rFonts w:cs="Times New Roman"/>
                <w:bCs/>
                <w:sz w:val="22"/>
              </w:rPr>
            </w:pPr>
            <w:r w:rsidRPr="00D37F20">
              <w:rPr>
                <w:rFonts w:cs="Times New Roman"/>
                <w:bCs/>
                <w:sz w:val="22"/>
              </w:rPr>
              <w:t>- Như trên;</w:t>
            </w:r>
          </w:p>
          <w:p w:rsidR="006077DA" w:rsidRPr="00D37F20" w:rsidRDefault="00A00C85" w:rsidP="009230FD">
            <w:pPr>
              <w:spacing w:after="0" w:line="240" w:lineRule="auto"/>
              <w:rPr>
                <w:rFonts w:cs="Times New Roman"/>
                <w:bCs/>
                <w:szCs w:val="28"/>
              </w:rPr>
            </w:pPr>
            <w:r w:rsidRPr="00D37F20">
              <w:rPr>
                <w:rFonts w:cs="Times New Roman"/>
                <w:bCs/>
                <w:sz w:val="22"/>
              </w:rPr>
              <w:t>- Lưu VP,</w:t>
            </w:r>
            <w:r w:rsidRPr="00D37F20">
              <w:rPr>
                <w:rFonts w:cs="Times New Roman"/>
                <w:bCs/>
                <w:sz w:val="22"/>
                <w:lang w:val="en-US"/>
              </w:rPr>
              <w:t xml:space="preserve"> </w:t>
            </w:r>
            <w:r w:rsidR="006077DA" w:rsidRPr="00D37F20">
              <w:rPr>
                <w:rFonts w:cs="Times New Roman"/>
                <w:bCs/>
                <w:sz w:val="22"/>
              </w:rPr>
              <w:t>TTNTH.</w:t>
            </w:r>
          </w:p>
        </w:tc>
        <w:tc>
          <w:tcPr>
            <w:tcW w:w="5245" w:type="dxa"/>
            <w:shd w:val="clear" w:color="auto" w:fill="auto"/>
          </w:tcPr>
          <w:p w:rsidR="006077DA" w:rsidRPr="00D37F20" w:rsidRDefault="006077DA" w:rsidP="009230FD">
            <w:pPr>
              <w:spacing w:after="0" w:line="240" w:lineRule="auto"/>
              <w:jc w:val="center"/>
              <w:rPr>
                <w:rFonts w:cs="Times New Roman"/>
                <w:b/>
                <w:bCs/>
                <w:szCs w:val="28"/>
              </w:rPr>
            </w:pPr>
            <w:r w:rsidRPr="00D37F20">
              <w:rPr>
                <w:rFonts w:cs="Times New Roman"/>
                <w:b/>
                <w:bCs/>
                <w:szCs w:val="28"/>
              </w:rPr>
              <w:t>TM. BAN THƯỜNG VỤ TỈNH ĐOÀN</w:t>
            </w:r>
          </w:p>
          <w:p w:rsidR="001B49D2" w:rsidRPr="003C0483" w:rsidRDefault="001B49D2" w:rsidP="001B49D2">
            <w:pPr>
              <w:pStyle w:val="Heading5"/>
              <w:tabs>
                <w:tab w:val="left" w:pos="6300"/>
              </w:tabs>
              <w:spacing w:before="0" w:after="0"/>
              <w:jc w:val="center"/>
              <w:rPr>
                <w:rFonts w:ascii="Times New Roman" w:hAnsi="Times New Roman"/>
                <w:b w:val="0"/>
                <w:i w:val="0"/>
                <w:sz w:val="28"/>
                <w:szCs w:val="28"/>
              </w:rPr>
            </w:pPr>
            <w:r>
              <w:rPr>
                <w:rFonts w:ascii="Times New Roman" w:hAnsi="Times New Roman"/>
                <w:b w:val="0"/>
                <w:i w:val="0"/>
                <w:noProof/>
                <w:sz w:val="28"/>
                <w:szCs w:val="28"/>
                <w:lang w:eastAsia="en-US"/>
              </w:rPr>
              <w:t xml:space="preserve">PHÓ </w:t>
            </w:r>
            <w:r w:rsidRPr="003C0483">
              <w:rPr>
                <w:rFonts w:ascii="Times New Roman" w:hAnsi="Times New Roman"/>
                <w:b w:val="0"/>
                <w:i w:val="0"/>
                <w:noProof/>
                <w:sz w:val="28"/>
                <w:szCs w:val="28"/>
                <w:lang w:eastAsia="en-US"/>
              </w:rPr>
              <w:t>BÍ THƯ</w:t>
            </w:r>
          </w:p>
          <w:p w:rsidR="001B49D2" w:rsidRPr="00386B4C" w:rsidRDefault="001B49D2" w:rsidP="001B49D2">
            <w:pPr>
              <w:pStyle w:val="BodyText2"/>
              <w:spacing w:after="0" w:line="240" w:lineRule="auto"/>
              <w:jc w:val="center"/>
              <w:rPr>
                <w:rFonts w:ascii="Times New Roman" w:hAnsi="Times New Roman"/>
                <w:b/>
                <w:szCs w:val="28"/>
              </w:rPr>
            </w:pPr>
          </w:p>
          <w:p w:rsidR="001B49D2" w:rsidRDefault="001B49D2" w:rsidP="001B49D2">
            <w:pPr>
              <w:pStyle w:val="BodyText2"/>
              <w:spacing w:after="0" w:line="240" w:lineRule="auto"/>
              <w:jc w:val="center"/>
              <w:rPr>
                <w:rFonts w:ascii="Times New Roman" w:hAnsi="Times New Roman"/>
                <w:b/>
                <w:szCs w:val="28"/>
              </w:rPr>
            </w:pPr>
          </w:p>
          <w:p w:rsidR="001B49D2" w:rsidRDefault="001B49D2" w:rsidP="001B49D2">
            <w:pPr>
              <w:pStyle w:val="BodyText2"/>
              <w:spacing w:after="0" w:line="240" w:lineRule="auto"/>
              <w:jc w:val="center"/>
              <w:rPr>
                <w:rFonts w:ascii="Times New Roman" w:hAnsi="Times New Roman"/>
                <w:b/>
                <w:szCs w:val="28"/>
              </w:rPr>
            </w:pPr>
          </w:p>
          <w:p w:rsidR="001B49D2" w:rsidRDefault="001B49D2" w:rsidP="001B49D2">
            <w:pPr>
              <w:pStyle w:val="BodyText2"/>
              <w:spacing w:after="0" w:line="240" w:lineRule="auto"/>
              <w:jc w:val="center"/>
              <w:rPr>
                <w:rFonts w:ascii="Times New Roman" w:hAnsi="Times New Roman"/>
                <w:b/>
                <w:szCs w:val="28"/>
              </w:rPr>
            </w:pPr>
          </w:p>
          <w:p w:rsidR="001B49D2" w:rsidRPr="000F3EE4" w:rsidRDefault="001B49D2" w:rsidP="001B49D2">
            <w:pPr>
              <w:pStyle w:val="BodyText2"/>
              <w:spacing w:after="0" w:line="240" w:lineRule="auto"/>
              <w:jc w:val="center"/>
              <w:rPr>
                <w:rFonts w:ascii="Times New Roman" w:hAnsi="Times New Roman"/>
                <w:i/>
                <w:sz w:val="24"/>
              </w:rPr>
            </w:pPr>
            <w:r w:rsidRPr="000F3EE4">
              <w:rPr>
                <w:rFonts w:ascii="Times New Roman" w:hAnsi="Times New Roman"/>
                <w:i/>
                <w:sz w:val="24"/>
              </w:rPr>
              <w:t>(Đã ký)</w:t>
            </w:r>
          </w:p>
          <w:p w:rsidR="001B49D2" w:rsidRDefault="001B49D2" w:rsidP="001B49D2">
            <w:pPr>
              <w:pStyle w:val="BodyText2"/>
              <w:spacing w:after="0" w:line="240" w:lineRule="auto"/>
              <w:jc w:val="center"/>
              <w:rPr>
                <w:rFonts w:ascii="Times New Roman" w:hAnsi="Times New Roman"/>
                <w:b/>
                <w:szCs w:val="28"/>
              </w:rPr>
            </w:pPr>
          </w:p>
          <w:p w:rsidR="001B49D2" w:rsidRDefault="001B49D2" w:rsidP="001B49D2">
            <w:pPr>
              <w:pStyle w:val="BodyText2"/>
              <w:spacing w:after="0" w:line="240" w:lineRule="auto"/>
              <w:jc w:val="center"/>
              <w:rPr>
                <w:rFonts w:ascii="Times New Roman" w:hAnsi="Times New Roman"/>
                <w:b/>
                <w:szCs w:val="28"/>
              </w:rPr>
            </w:pPr>
            <w:bookmarkStart w:id="0" w:name="_GoBack"/>
            <w:bookmarkEnd w:id="0"/>
          </w:p>
          <w:p w:rsidR="001B49D2" w:rsidRDefault="001B49D2" w:rsidP="001B49D2">
            <w:pPr>
              <w:pStyle w:val="BodyText2"/>
              <w:spacing w:after="0" w:line="240" w:lineRule="auto"/>
              <w:jc w:val="center"/>
              <w:rPr>
                <w:rFonts w:ascii="Times New Roman" w:hAnsi="Times New Roman"/>
                <w:b/>
                <w:szCs w:val="28"/>
              </w:rPr>
            </w:pPr>
          </w:p>
          <w:p w:rsidR="001B49D2" w:rsidRDefault="001B49D2" w:rsidP="001B49D2">
            <w:pPr>
              <w:pStyle w:val="BodyText2"/>
              <w:spacing w:after="0" w:line="240" w:lineRule="auto"/>
              <w:jc w:val="center"/>
              <w:rPr>
                <w:rFonts w:ascii="Times New Roman" w:hAnsi="Times New Roman"/>
                <w:b/>
                <w:szCs w:val="28"/>
              </w:rPr>
            </w:pPr>
            <w:r>
              <w:rPr>
                <w:rFonts w:ascii="Times New Roman" w:hAnsi="Times New Roman"/>
                <w:b/>
                <w:szCs w:val="28"/>
              </w:rPr>
              <w:t>Đỗ Thị Thanh Trang</w:t>
            </w:r>
          </w:p>
          <w:p w:rsidR="006077DA" w:rsidRPr="00D37F20" w:rsidRDefault="006077DA" w:rsidP="009230FD">
            <w:pPr>
              <w:spacing w:after="0" w:line="240" w:lineRule="auto"/>
              <w:jc w:val="center"/>
              <w:rPr>
                <w:rFonts w:cs="Times New Roman"/>
                <w:bCs/>
                <w:szCs w:val="28"/>
              </w:rPr>
            </w:pPr>
          </w:p>
        </w:tc>
      </w:tr>
    </w:tbl>
    <w:p w:rsidR="006077DA" w:rsidRPr="00D37F20" w:rsidRDefault="006077DA" w:rsidP="009230FD">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p>
    <w:p w:rsidR="00E314E5" w:rsidRPr="00D37F20" w:rsidRDefault="00E314E5" w:rsidP="009230FD">
      <w:pPr>
        <w:pStyle w:val="NormalWeb"/>
        <w:shd w:val="clear" w:color="auto" w:fill="FFFFFF"/>
        <w:spacing w:before="0" w:beforeAutospacing="0" w:after="0" w:afterAutospacing="0"/>
        <w:ind w:firstLine="720"/>
        <w:jc w:val="both"/>
        <w:rPr>
          <w:rFonts w:asciiTheme="majorHAnsi" w:hAnsiTheme="majorHAnsi" w:cstheme="majorHAnsi"/>
          <w:sz w:val="28"/>
          <w:szCs w:val="28"/>
          <w:lang w:val="en-US"/>
        </w:rPr>
      </w:pPr>
    </w:p>
    <w:p w:rsidR="00DF326C" w:rsidRDefault="00DF326C"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pPr>
    </w:p>
    <w:p w:rsidR="009230FD" w:rsidRDefault="009230FD" w:rsidP="009230FD">
      <w:pPr>
        <w:spacing w:after="0" w:line="240" w:lineRule="auto"/>
        <w:rPr>
          <w:rFonts w:asciiTheme="majorHAnsi" w:hAnsiTheme="majorHAnsi"/>
          <w:szCs w:val="28"/>
          <w:lang w:val="en-US"/>
        </w:rPr>
        <w:sectPr w:rsidR="009230FD" w:rsidSect="00D809B2">
          <w:headerReference w:type="default" r:id="rId11"/>
          <w:pgSz w:w="11906" w:h="16838"/>
          <w:pgMar w:top="1134" w:right="1134" w:bottom="1134" w:left="1440" w:header="709" w:footer="709" w:gutter="0"/>
          <w:cols w:space="708"/>
          <w:titlePg/>
          <w:docGrid w:linePitch="381"/>
        </w:sectPr>
      </w:pPr>
    </w:p>
    <w:tbl>
      <w:tblPr>
        <w:tblW w:w="12586" w:type="dxa"/>
        <w:tblInd w:w="-145" w:type="dxa"/>
        <w:tblLook w:val="0000" w:firstRow="0" w:lastRow="0" w:firstColumn="0" w:lastColumn="0" w:noHBand="0" w:noVBand="0"/>
      </w:tblPr>
      <w:tblGrid>
        <w:gridCol w:w="6916"/>
        <w:gridCol w:w="5670"/>
      </w:tblGrid>
      <w:tr w:rsidR="009230FD" w:rsidRPr="00DC31C5" w:rsidTr="006E7945">
        <w:tc>
          <w:tcPr>
            <w:tcW w:w="6916" w:type="dxa"/>
          </w:tcPr>
          <w:p w:rsidR="009230FD" w:rsidRPr="00DC31C5" w:rsidRDefault="009230FD" w:rsidP="009230FD">
            <w:pPr>
              <w:spacing w:after="0" w:line="240" w:lineRule="auto"/>
              <w:jc w:val="center"/>
              <w:rPr>
                <w:b/>
                <w:szCs w:val="26"/>
              </w:rPr>
            </w:pPr>
            <w:r w:rsidRPr="00DC31C5">
              <w:rPr>
                <w:b/>
                <w:szCs w:val="26"/>
              </w:rPr>
              <w:lastRenderedPageBreak/>
              <w:t xml:space="preserve">BCH ĐOÀN </w:t>
            </w:r>
            <w:r>
              <w:rPr>
                <w:b/>
                <w:szCs w:val="26"/>
              </w:rPr>
              <w:t>…………</w:t>
            </w:r>
          </w:p>
          <w:p w:rsidR="009230FD" w:rsidRPr="00DC31C5" w:rsidRDefault="009230FD" w:rsidP="009230FD">
            <w:pPr>
              <w:shd w:val="clear" w:color="auto" w:fill="FFFFFF"/>
              <w:tabs>
                <w:tab w:val="center" w:pos="2214"/>
                <w:tab w:val="left" w:pos="3210"/>
              </w:tabs>
              <w:spacing w:after="0" w:line="240" w:lineRule="auto"/>
              <w:jc w:val="center"/>
              <w:rPr>
                <w:szCs w:val="28"/>
              </w:rPr>
            </w:pPr>
            <w:r w:rsidRPr="00DC31C5">
              <w:rPr>
                <w:szCs w:val="28"/>
              </w:rPr>
              <w:t>***</w:t>
            </w:r>
          </w:p>
          <w:p w:rsidR="009230FD" w:rsidRPr="00DC31C5" w:rsidRDefault="009230FD" w:rsidP="009230FD">
            <w:pPr>
              <w:spacing w:after="0" w:line="240" w:lineRule="auto"/>
              <w:jc w:val="center"/>
              <w:rPr>
                <w:i/>
                <w:szCs w:val="28"/>
              </w:rPr>
            </w:pPr>
          </w:p>
        </w:tc>
        <w:tc>
          <w:tcPr>
            <w:tcW w:w="5670" w:type="dxa"/>
          </w:tcPr>
          <w:p w:rsidR="009230FD" w:rsidRPr="00DC31C5" w:rsidRDefault="009230FD" w:rsidP="009230FD">
            <w:pPr>
              <w:spacing w:after="0" w:line="240" w:lineRule="auto"/>
              <w:jc w:val="center"/>
              <w:rPr>
                <w:b/>
                <w:sz w:val="30"/>
                <w:szCs w:val="28"/>
              </w:rPr>
            </w:pPr>
            <w:r>
              <w:rPr>
                <w:noProof/>
                <w:lang w:val="en-US"/>
              </w:rPr>
              <mc:AlternateContent>
                <mc:Choice Requires="wps">
                  <w:drawing>
                    <wp:anchor distT="0" distB="0" distL="114300" distR="114300" simplePos="0" relativeHeight="251658240" behindDoc="0" locked="0" layoutInCell="1" allowOverlap="1" wp14:anchorId="7220865C" wp14:editId="64CF5DD9">
                      <wp:simplePos x="0" y="0"/>
                      <wp:positionH relativeFrom="column">
                        <wp:posOffset>542925</wp:posOffset>
                      </wp:positionH>
                      <wp:positionV relativeFrom="paragraph">
                        <wp:posOffset>195580</wp:posOffset>
                      </wp:positionV>
                      <wp:extent cx="2438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5.4pt" to="234.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N4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8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"/>
                  </w:pict>
                </mc:Fallback>
              </mc:AlternateContent>
            </w:r>
            <w:r w:rsidRPr="00DC31C5">
              <w:rPr>
                <w:b/>
                <w:sz w:val="30"/>
                <w:szCs w:val="28"/>
              </w:rPr>
              <w:t>ĐOÀN TNCS HỒ CHÍ MINH</w:t>
            </w:r>
          </w:p>
          <w:p w:rsidR="009230FD" w:rsidRPr="00DC31C5" w:rsidRDefault="009230FD" w:rsidP="009230FD">
            <w:pPr>
              <w:spacing w:after="0" w:line="240" w:lineRule="auto"/>
              <w:jc w:val="center"/>
              <w:rPr>
                <w:sz w:val="30"/>
              </w:rPr>
            </w:pPr>
          </w:p>
          <w:p w:rsidR="009230FD" w:rsidRPr="00DC31C5" w:rsidRDefault="009230FD" w:rsidP="009230FD">
            <w:pPr>
              <w:spacing w:after="0" w:line="240" w:lineRule="auto"/>
              <w:jc w:val="center"/>
              <w:rPr>
                <w:i/>
                <w:sz w:val="26"/>
                <w:szCs w:val="26"/>
              </w:rPr>
            </w:pPr>
            <w:r>
              <w:rPr>
                <w:i/>
                <w:sz w:val="26"/>
                <w:szCs w:val="26"/>
              </w:rPr>
              <w:t>………, ngày …. t</w:t>
            </w:r>
            <w:r w:rsidRPr="00DC31C5">
              <w:rPr>
                <w:i/>
                <w:sz w:val="26"/>
                <w:szCs w:val="26"/>
              </w:rPr>
              <w:t>háng</w:t>
            </w:r>
            <w:r>
              <w:rPr>
                <w:i/>
                <w:sz w:val="26"/>
                <w:szCs w:val="26"/>
              </w:rPr>
              <w:t>…..</w:t>
            </w:r>
            <w:r w:rsidRPr="00DC31C5">
              <w:rPr>
                <w:i/>
                <w:sz w:val="26"/>
                <w:szCs w:val="26"/>
              </w:rPr>
              <w:t xml:space="preserve"> năm 2020</w:t>
            </w:r>
          </w:p>
          <w:p w:rsidR="009230FD" w:rsidRPr="00DC31C5" w:rsidRDefault="009230FD" w:rsidP="009230FD">
            <w:pPr>
              <w:spacing w:after="0" w:line="240" w:lineRule="auto"/>
              <w:jc w:val="center"/>
            </w:pPr>
          </w:p>
        </w:tc>
      </w:tr>
    </w:tbl>
    <w:p w:rsidR="009230FD" w:rsidRPr="00524D71" w:rsidRDefault="00855D8D" w:rsidP="009230FD">
      <w:pPr>
        <w:autoSpaceDE w:val="0"/>
        <w:autoSpaceDN w:val="0"/>
        <w:adjustRightInd w:val="0"/>
        <w:spacing w:after="0" w:line="240" w:lineRule="auto"/>
        <w:jc w:val="center"/>
        <w:rPr>
          <w:b/>
          <w:bCs/>
          <w:szCs w:val="28"/>
        </w:rPr>
      </w:pPr>
      <w:r>
        <w:rPr>
          <w:b/>
          <w:bCs/>
          <w:szCs w:val="28"/>
        </w:rPr>
        <w:t xml:space="preserve">MẪU </w:t>
      </w:r>
      <w:r w:rsidR="009230FD" w:rsidRPr="00524D71">
        <w:rPr>
          <w:b/>
          <w:bCs/>
          <w:szCs w:val="28"/>
        </w:rPr>
        <w:t xml:space="preserve">BẢNG ĐĂNG KÝ </w:t>
      </w:r>
    </w:p>
    <w:p w:rsidR="009230FD" w:rsidRDefault="009230FD" w:rsidP="009230FD">
      <w:pPr>
        <w:autoSpaceDE w:val="0"/>
        <w:autoSpaceDN w:val="0"/>
        <w:adjustRightInd w:val="0"/>
        <w:spacing w:after="0" w:line="240" w:lineRule="auto"/>
        <w:jc w:val="center"/>
        <w:rPr>
          <w:b/>
          <w:bCs/>
          <w:szCs w:val="28"/>
          <w:lang w:val="en-US"/>
        </w:rPr>
      </w:pPr>
      <w:r w:rsidRPr="00524D71">
        <w:rPr>
          <w:b/>
          <w:bCs/>
          <w:szCs w:val="28"/>
        </w:rPr>
        <w:t>Tham gia Chương trình “Tri thức trẻ vì giáo dục” năm 2020</w:t>
      </w:r>
    </w:p>
    <w:p w:rsidR="00B2778F" w:rsidRPr="00B2778F" w:rsidRDefault="00B2778F" w:rsidP="009230FD">
      <w:pPr>
        <w:autoSpaceDE w:val="0"/>
        <w:autoSpaceDN w:val="0"/>
        <w:adjustRightInd w:val="0"/>
        <w:spacing w:after="0" w:line="240" w:lineRule="auto"/>
        <w:jc w:val="center"/>
        <w:rPr>
          <w:bCs/>
          <w:i/>
          <w:sz w:val="24"/>
          <w:lang w:val="en-US"/>
        </w:rPr>
      </w:pPr>
      <w:r w:rsidRPr="00B2778F">
        <w:rPr>
          <w:bCs/>
          <w:i/>
          <w:sz w:val="24"/>
          <w:lang w:val="en-US"/>
        </w:rPr>
        <w:t>(Kèm theo công văn số        -CV/TĐTN-TTNTH, ngày    tháng 8 năm 2020 của Ban Thường vụ Tỉnh đoàn)</w:t>
      </w:r>
    </w:p>
    <w:p w:rsidR="009230FD" w:rsidRPr="00524D71" w:rsidRDefault="009230FD" w:rsidP="009230FD">
      <w:pPr>
        <w:autoSpaceDE w:val="0"/>
        <w:autoSpaceDN w:val="0"/>
        <w:adjustRightInd w:val="0"/>
        <w:spacing w:after="0" w:line="240" w:lineRule="auto"/>
        <w:jc w:val="center"/>
        <w:rPr>
          <w:b/>
          <w:bCs/>
          <w:szCs w:val="28"/>
        </w:rPr>
      </w:pPr>
      <w:r w:rsidRPr="00524D71">
        <w:rPr>
          <w:b/>
          <w:bCs/>
          <w:szCs w:val="28"/>
        </w:rPr>
        <w:t>---------</w:t>
      </w:r>
    </w:p>
    <w:p w:rsidR="009230FD" w:rsidRPr="00524D71" w:rsidRDefault="009230FD" w:rsidP="009230FD">
      <w:pPr>
        <w:autoSpaceDE w:val="0"/>
        <w:autoSpaceDN w:val="0"/>
        <w:adjustRightInd w:val="0"/>
        <w:spacing w:after="0" w:line="240" w:lineRule="auto"/>
        <w:rPr>
          <w:szCs w:val="28"/>
        </w:rPr>
      </w:pPr>
    </w:p>
    <w:tbl>
      <w:tblPr>
        <w:tblW w:w="14676" w:type="dxa"/>
        <w:tblInd w:w="250" w:type="dxa"/>
        <w:tblLayout w:type="fixed"/>
        <w:tblLook w:val="0000" w:firstRow="0" w:lastRow="0" w:firstColumn="0" w:lastColumn="0" w:noHBand="0" w:noVBand="0"/>
      </w:tblPr>
      <w:tblGrid>
        <w:gridCol w:w="2552"/>
        <w:gridCol w:w="1514"/>
        <w:gridCol w:w="2268"/>
        <w:gridCol w:w="1023"/>
        <w:gridCol w:w="1405"/>
        <w:gridCol w:w="1252"/>
        <w:gridCol w:w="1539"/>
        <w:gridCol w:w="1275"/>
        <w:gridCol w:w="1848"/>
      </w:tblGrid>
      <w:tr w:rsidR="009230FD" w:rsidRPr="00524D71" w:rsidTr="00B6004F">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6004F" w:rsidRDefault="009230FD" w:rsidP="009230FD">
            <w:pPr>
              <w:autoSpaceDE w:val="0"/>
              <w:autoSpaceDN w:val="0"/>
              <w:adjustRightInd w:val="0"/>
              <w:spacing w:after="0" w:line="240" w:lineRule="auto"/>
              <w:jc w:val="center"/>
              <w:rPr>
                <w:b/>
                <w:bCs/>
              </w:rPr>
            </w:pPr>
            <w:r w:rsidRPr="00524D71">
              <w:rPr>
                <w:b/>
                <w:bCs/>
              </w:rPr>
              <w:t xml:space="preserve">Tên công trình, </w:t>
            </w:r>
          </w:p>
          <w:p w:rsidR="009230FD" w:rsidRPr="00524D71" w:rsidRDefault="009230FD" w:rsidP="009230FD">
            <w:pPr>
              <w:autoSpaceDE w:val="0"/>
              <w:autoSpaceDN w:val="0"/>
              <w:adjustRightInd w:val="0"/>
              <w:spacing w:after="0" w:line="240" w:lineRule="auto"/>
              <w:jc w:val="center"/>
              <w:rPr>
                <w:sz w:val="22"/>
                <w:szCs w:val="22"/>
              </w:rPr>
            </w:pPr>
            <w:r w:rsidRPr="00524D71">
              <w:rPr>
                <w:b/>
                <w:bCs/>
              </w:rPr>
              <w:t>sáng kiến</w:t>
            </w:r>
          </w:p>
        </w:tc>
        <w:tc>
          <w:tcPr>
            <w:tcW w:w="15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6004F" w:rsidRDefault="009230FD" w:rsidP="009230FD">
            <w:pPr>
              <w:autoSpaceDE w:val="0"/>
              <w:autoSpaceDN w:val="0"/>
              <w:adjustRightInd w:val="0"/>
              <w:spacing w:after="0" w:line="240" w:lineRule="auto"/>
              <w:jc w:val="center"/>
              <w:rPr>
                <w:b/>
                <w:bCs/>
              </w:rPr>
            </w:pPr>
            <w:r w:rsidRPr="00524D71">
              <w:rPr>
                <w:b/>
                <w:bCs/>
              </w:rPr>
              <w:t xml:space="preserve">Nhóm </w:t>
            </w:r>
          </w:p>
          <w:p w:rsidR="009230FD" w:rsidRPr="00524D71" w:rsidRDefault="009230FD" w:rsidP="009230FD">
            <w:pPr>
              <w:autoSpaceDE w:val="0"/>
              <w:autoSpaceDN w:val="0"/>
              <w:adjustRightInd w:val="0"/>
              <w:spacing w:after="0" w:line="240" w:lineRule="auto"/>
              <w:jc w:val="center"/>
              <w:rPr>
                <w:sz w:val="22"/>
                <w:szCs w:val="22"/>
              </w:rPr>
            </w:pPr>
            <w:r w:rsidRPr="00524D71">
              <w:rPr>
                <w:b/>
                <w:bCs/>
              </w:rPr>
              <w:t>nội dung</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Tên tác giả</w:t>
            </w:r>
          </w:p>
        </w:tc>
        <w:tc>
          <w:tcPr>
            <w:tcW w:w="102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Giới tính</w:t>
            </w:r>
          </w:p>
        </w:tc>
        <w:tc>
          <w:tcPr>
            <w:tcW w:w="14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Ngày sinh</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Tỉnh/ Thành phố</w:t>
            </w:r>
          </w:p>
        </w:tc>
        <w:tc>
          <w:tcPr>
            <w:tcW w:w="1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Địa chỉ</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Điện thoại</w:t>
            </w:r>
          </w:p>
        </w:tc>
        <w:tc>
          <w:tcPr>
            <w:tcW w:w="18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230FD" w:rsidRPr="00524D71" w:rsidRDefault="009230FD" w:rsidP="009230FD">
            <w:pPr>
              <w:autoSpaceDE w:val="0"/>
              <w:autoSpaceDN w:val="0"/>
              <w:adjustRightInd w:val="0"/>
              <w:spacing w:after="0" w:line="240" w:lineRule="auto"/>
              <w:jc w:val="center"/>
              <w:rPr>
                <w:sz w:val="22"/>
                <w:szCs w:val="22"/>
              </w:rPr>
            </w:pPr>
            <w:r w:rsidRPr="00524D71">
              <w:rPr>
                <w:b/>
                <w:bCs/>
              </w:rPr>
              <w:t>Email</w:t>
            </w:r>
          </w:p>
        </w:tc>
      </w:tr>
      <w:tr w:rsidR="009230FD" w:rsidRPr="00524D71" w:rsidTr="00B6004F">
        <w:trPr>
          <w:trHeight w:val="1"/>
        </w:trPr>
        <w:tc>
          <w:tcPr>
            <w:tcW w:w="255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1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023"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39"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r>
      <w:tr w:rsidR="009230FD" w:rsidRPr="00524D71" w:rsidTr="00B6004F">
        <w:trPr>
          <w:trHeight w:val="1"/>
        </w:trPr>
        <w:tc>
          <w:tcPr>
            <w:tcW w:w="2552"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14"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023"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39"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r>
      <w:tr w:rsidR="009230FD" w:rsidRPr="00524D71" w:rsidTr="00B6004F">
        <w:trPr>
          <w:trHeight w:val="1"/>
        </w:trPr>
        <w:tc>
          <w:tcPr>
            <w:tcW w:w="2552"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14"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023"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39"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r>
      <w:tr w:rsidR="009230FD" w:rsidRPr="00524D71" w:rsidTr="00B6004F">
        <w:trPr>
          <w:trHeight w:val="1"/>
        </w:trPr>
        <w:tc>
          <w:tcPr>
            <w:tcW w:w="2552"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14"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023"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39"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r>
      <w:tr w:rsidR="009230FD" w:rsidRPr="00524D71" w:rsidTr="00B6004F">
        <w:trPr>
          <w:trHeight w:val="1"/>
        </w:trPr>
        <w:tc>
          <w:tcPr>
            <w:tcW w:w="2552"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14" w:type="dxa"/>
            <w:vMerge/>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023"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539"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c>
          <w:tcPr>
            <w:tcW w:w="1848" w:type="dxa"/>
            <w:tcBorders>
              <w:top w:val="single" w:sz="3" w:space="0" w:color="000000"/>
              <w:left w:val="single" w:sz="3" w:space="0" w:color="000000"/>
              <w:bottom w:val="single" w:sz="3" w:space="0" w:color="000000"/>
              <w:right w:val="single" w:sz="3" w:space="0" w:color="000000"/>
            </w:tcBorders>
            <w:shd w:val="clear" w:color="000000" w:fill="FFFFFF"/>
          </w:tcPr>
          <w:p w:rsidR="009230FD" w:rsidRPr="00524D71" w:rsidRDefault="009230FD" w:rsidP="009230FD">
            <w:pPr>
              <w:autoSpaceDE w:val="0"/>
              <w:autoSpaceDN w:val="0"/>
              <w:adjustRightInd w:val="0"/>
              <w:spacing w:after="0" w:line="240" w:lineRule="auto"/>
              <w:rPr>
                <w:sz w:val="22"/>
                <w:szCs w:val="22"/>
              </w:rPr>
            </w:pPr>
          </w:p>
        </w:tc>
      </w:tr>
    </w:tbl>
    <w:p w:rsidR="009230FD" w:rsidRPr="00524D71" w:rsidRDefault="009230FD" w:rsidP="009230FD">
      <w:pPr>
        <w:autoSpaceDE w:val="0"/>
        <w:autoSpaceDN w:val="0"/>
        <w:adjustRightInd w:val="0"/>
        <w:spacing w:after="0" w:line="240" w:lineRule="auto"/>
        <w:rPr>
          <w:szCs w:val="28"/>
        </w:rPr>
      </w:pPr>
    </w:p>
    <w:p w:rsidR="009230FD" w:rsidRPr="009230FD" w:rsidRDefault="009230FD" w:rsidP="009230FD">
      <w:pPr>
        <w:spacing w:after="0" w:line="240" w:lineRule="auto"/>
        <w:rPr>
          <w:rFonts w:asciiTheme="majorHAnsi" w:hAnsiTheme="majorHAnsi"/>
          <w:szCs w:val="28"/>
          <w:lang w:val="en-US"/>
        </w:rPr>
      </w:pPr>
    </w:p>
    <w:sectPr w:rsidR="009230FD" w:rsidRPr="009230FD" w:rsidSect="009230FD">
      <w:pgSz w:w="16838" w:h="11906" w:orient="landscape"/>
      <w:pgMar w:top="1440"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E1" w:rsidRDefault="000D43E1" w:rsidP="00D809B2">
      <w:pPr>
        <w:spacing w:after="0" w:line="240" w:lineRule="auto"/>
      </w:pPr>
      <w:r>
        <w:separator/>
      </w:r>
    </w:p>
  </w:endnote>
  <w:endnote w:type="continuationSeparator" w:id="0">
    <w:p w:rsidR="000D43E1" w:rsidRDefault="000D43E1" w:rsidP="00D8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E1" w:rsidRDefault="000D43E1" w:rsidP="00D809B2">
      <w:pPr>
        <w:spacing w:after="0" w:line="240" w:lineRule="auto"/>
      </w:pPr>
      <w:r>
        <w:separator/>
      </w:r>
    </w:p>
  </w:footnote>
  <w:footnote w:type="continuationSeparator" w:id="0">
    <w:p w:rsidR="000D43E1" w:rsidRDefault="000D43E1" w:rsidP="00D80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50594"/>
      <w:docPartObj>
        <w:docPartGallery w:val="Page Numbers (Top of Page)"/>
        <w:docPartUnique/>
      </w:docPartObj>
    </w:sdtPr>
    <w:sdtEndPr>
      <w:rPr>
        <w:noProof/>
      </w:rPr>
    </w:sdtEndPr>
    <w:sdtContent>
      <w:p w:rsidR="00D809B2" w:rsidRPr="00D809B2" w:rsidRDefault="00D809B2" w:rsidP="00D809B2">
        <w:pPr>
          <w:pStyle w:val="Header"/>
          <w:jc w:val="center"/>
        </w:pPr>
        <w:r>
          <w:fldChar w:fldCharType="begin"/>
        </w:r>
        <w:r>
          <w:instrText xml:space="preserve"> PAGE   \* MERGEFORMAT </w:instrText>
        </w:r>
        <w:r>
          <w:fldChar w:fldCharType="separate"/>
        </w:r>
        <w:r w:rsidR="001B49D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FD"/>
    <w:rsid w:val="00013B42"/>
    <w:rsid w:val="000D43E1"/>
    <w:rsid w:val="001B49D2"/>
    <w:rsid w:val="002A3645"/>
    <w:rsid w:val="003723F9"/>
    <w:rsid w:val="003A2909"/>
    <w:rsid w:val="004B2028"/>
    <w:rsid w:val="006077DA"/>
    <w:rsid w:val="00652849"/>
    <w:rsid w:val="00676354"/>
    <w:rsid w:val="00754505"/>
    <w:rsid w:val="00841611"/>
    <w:rsid w:val="00855D8D"/>
    <w:rsid w:val="008F05C7"/>
    <w:rsid w:val="008F6617"/>
    <w:rsid w:val="009230FD"/>
    <w:rsid w:val="009356B6"/>
    <w:rsid w:val="00A00C85"/>
    <w:rsid w:val="00B2778F"/>
    <w:rsid w:val="00B35014"/>
    <w:rsid w:val="00B6004F"/>
    <w:rsid w:val="00B950D1"/>
    <w:rsid w:val="00C43C72"/>
    <w:rsid w:val="00C81824"/>
    <w:rsid w:val="00D27248"/>
    <w:rsid w:val="00D37F20"/>
    <w:rsid w:val="00D527FD"/>
    <w:rsid w:val="00D809B2"/>
    <w:rsid w:val="00D959AE"/>
    <w:rsid w:val="00DF326C"/>
    <w:rsid w:val="00E314E5"/>
    <w:rsid w:val="00E46CE8"/>
    <w:rsid w:val="00EE4473"/>
    <w:rsid w:val="00F35E8E"/>
    <w:rsid w:val="00F459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1B49D2"/>
    <w:pPr>
      <w:spacing w:before="240" w:after="60" w:line="240"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7FD"/>
    <w:pPr>
      <w:spacing w:before="100" w:beforeAutospacing="1" w:after="100" w:afterAutospacing="1" w:line="240" w:lineRule="auto"/>
    </w:pPr>
    <w:rPr>
      <w:rFonts w:eastAsia="Times New Roman" w:cs="Times New Roman"/>
      <w:sz w:val="24"/>
      <w:lang w:eastAsia="vi-VN"/>
    </w:rPr>
  </w:style>
  <w:style w:type="character" w:styleId="Strong">
    <w:name w:val="Strong"/>
    <w:basedOn w:val="DefaultParagraphFont"/>
    <w:uiPriority w:val="22"/>
    <w:qFormat/>
    <w:rsid w:val="00D527FD"/>
    <w:rPr>
      <w:b/>
      <w:bCs/>
    </w:rPr>
  </w:style>
  <w:style w:type="character" w:styleId="Hyperlink">
    <w:name w:val="Hyperlink"/>
    <w:basedOn w:val="DefaultParagraphFont"/>
    <w:uiPriority w:val="99"/>
    <w:unhideWhenUsed/>
    <w:rsid w:val="00D527FD"/>
    <w:rPr>
      <w:color w:val="0000FF"/>
      <w:u w:val="single"/>
    </w:rPr>
  </w:style>
  <w:style w:type="character" w:styleId="Emphasis">
    <w:name w:val="Emphasis"/>
    <w:basedOn w:val="DefaultParagraphFont"/>
    <w:uiPriority w:val="20"/>
    <w:qFormat/>
    <w:rsid w:val="00D527FD"/>
    <w:rPr>
      <w:i/>
      <w:iCs/>
    </w:rPr>
  </w:style>
  <w:style w:type="character" w:styleId="FollowedHyperlink">
    <w:name w:val="FollowedHyperlink"/>
    <w:basedOn w:val="DefaultParagraphFont"/>
    <w:uiPriority w:val="99"/>
    <w:semiHidden/>
    <w:unhideWhenUsed/>
    <w:rsid w:val="00F4595C"/>
    <w:rPr>
      <w:color w:val="954F72" w:themeColor="followedHyperlink"/>
      <w:u w:val="single"/>
    </w:rPr>
  </w:style>
  <w:style w:type="paragraph" w:styleId="Header">
    <w:name w:val="header"/>
    <w:basedOn w:val="Normal"/>
    <w:link w:val="HeaderChar"/>
    <w:uiPriority w:val="99"/>
    <w:unhideWhenUsed/>
    <w:rsid w:val="00D8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B2"/>
  </w:style>
  <w:style w:type="paragraph" w:styleId="Footer">
    <w:name w:val="footer"/>
    <w:basedOn w:val="Normal"/>
    <w:link w:val="FooterChar"/>
    <w:uiPriority w:val="99"/>
    <w:unhideWhenUsed/>
    <w:rsid w:val="00D8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B2"/>
  </w:style>
  <w:style w:type="character" w:customStyle="1" w:styleId="Heading5Char">
    <w:name w:val="Heading 5 Char"/>
    <w:basedOn w:val="DefaultParagraphFont"/>
    <w:link w:val="Heading5"/>
    <w:rsid w:val="001B49D2"/>
    <w:rPr>
      <w:rFonts w:ascii="Calibri" w:eastAsia="Times New Roman" w:hAnsi="Calibri" w:cs="Times New Roman"/>
      <w:b/>
      <w:bCs/>
      <w:i/>
      <w:iCs/>
      <w:sz w:val="26"/>
      <w:szCs w:val="26"/>
      <w:lang w:val="en-US"/>
    </w:rPr>
  </w:style>
  <w:style w:type="paragraph" w:styleId="BodyText2">
    <w:name w:val="Body Text 2"/>
    <w:basedOn w:val="Normal"/>
    <w:link w:val="BodyText2Char"/>
    <w:rsid w:val="001B49D2"/>
    <w:pPr>
      <w:spacing w:after="120" w:line="480" w:lineRule="auto"/>
    </w:pPr>
    <w:rPr>
      <w:rFonts w:ascii=".VnTime" w:eastAsia="Times New Roman" w:hAnsi=".VnTime" w:cs="Times New Roman"/>
      <w:lang w:val="en-US"/>
    </w:rPr>
  </w:style>
  <w:style w:type="character" w:customStyle="1" w:styleId="BodyText2Char">
    <w:name w:val="Body Text 2 Char"/>
    <w:basedOn w:val="DefaultParagraphFont"/>
    <w:link w:val="BodyText2"/>
    <w:rsid w:val="001B49D2"/>
    <w:rPr>
      <w:rFonts w:ascii=".VnTime" w:eastAsia="Times New Roman" w:hAnsi=".VnTime"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1B49D2"/>
    <w:pPr>
      <w:spacing w:before="240" w:after="60" w:line="240"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7FD"/>
    <w:pPr>
      <w:spacing w:before="100" w:beforeAutospacing="1" w:after="100" w:afterAutospacing="1" w:line="240" w:lineRule="auto"/>
    </w:pPr>
    <w:rPr>
      <w:rFonts w:eastAsia="Times New Roman" w:cs="Times New Roman"/>
      <w:sz w:val="24"/>
      <w:lang w:eastAsia="vi-VN"/>
    </w:rPr>
  </w:style>
  <w:style w:type="character" w:styleId="Strong">
    <w:name w:val="Strong"/>
    <w:basedOn w:val="DefaultParagraphFont"/>
    <w:uiPriority w:val="22"/>
    <w:qFormat/>
    <w:rsid w:val="00D527FD"/>
    <w:rPr>
      <w:b/>
      <w:bCs/>
    </w:rPr>
  </w:style>
  <w:style w:type="character" w:styleId="Hyperlink">
    <w:name w:val="Hyperlink"/>
    <w:basedOn w:val="DefaultParagraphFont"/>
    <w:uiPriority w:val="99"/>
    <w:unhideWhenUsed/>
    <w:rsid w:val="00D527FD"/>
    <w:rPr>
      <w:color w:val="0000FF"/>
      <w:u w:val="single"/>
    </w:rPr>
  </w:style>
  <w:style w:type="character" w:styleId="Emphasis">
    <w:name w:val="Emphasis"/>
    <w:basedOn w:val="DefaultParagraphFont"/>
    <w:uiPriority w:val="20"/>
    <w:qFormat/>
    <w:rsid w:val="00D527FD"/>
    <w:rPr>
      <w:i/>
      <w:iCs/>
    </w:rPr>
  </w:style>
  <w:style w:type="character" w:styleId="FollowedHyperlink">
    <w:name w:val="FollowedHyperlink"/>
    <w:basedOn w:val="DefaultParagraphFont"/>
    <w:uiPriority w:val="99"/>
    <w:semiHidden/>
    <w:unhideWhenUsed/>
    <w:rsid w:val="00F4595C"/>
    <w:rPr>
      <w:color w:val="954F72" w:themeColor="followedHyperlink"/>
      <w:u w:val="single"/>
    </w:rPr>
  </w:style>
  <w:style w:type="paragraph" w:styleId="Header">
    <w:name w:val="header"/>
    <w:basedOn w:val="Normal"/>
    <w:link w:val="HeaderChar"/>
    <w:uiPriority w:val="99"/>
    <w:unhideWhenUsed/>
    <w:rsid w:val="00D8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B2"/>
  </w:style>
  <w:style w:type="paragraph" w:styleId="Footer">
    <w:name w:val="footer"/>
    <w:basedOn w:val="Normal"/>
    <w:link w:val="FooterChar"/>
    <w:uiPriority w:val="99"/>
    <w:unhideWhenUsed/>
    <w:rsid w:val="00D8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B2"/>
  </w:style>
  <w:style w:type="character" w:customStyle="1" w:styleId="Heading5Char">
    <w:name w:val="Heading 5 Char"/>
    <w:basedOn w:val="DefaultParagraphFont"/>
    <w:link w:val="Heading5"/>
    <w:rsid w:val="001B49D2"/>
    <w:rPr>
      <w:rFonts w:ascii="Calibri" w:eastAsia="Times New Roman" w:hAnsi="Calibri" w:cs="Times New Roman"/>
      <w:b/>
      <w:bCs/>
      <w:i/>
      <w:iCs/>
      <w:sz w:val="26"/>
      <w:szCs w:val="26"/>
      <w:lang w:val="en-US"/>
    </w:rPr>
  </w:style>
  <w:style w:type="paragraph" w:styleId="BodyText2">
    <w:name w:val="Body Text 2"/>
    <w:basedOn w:val="Normal"/>
    <w:link w:val="BodyText2Char"/>
    <w:rsid w:val="001B49D2"/>
    <w:pPr>
      <w:spacing w:after="120" w:line="480" w:lineRule="auto"/>
    </w:pPr>
    <w:rPr>
      <w:rFonts w:ascii=".VnTime" w:eastAsia="Times New Roman" w:hAnsi=".VnTime" w:cs="Times New Roman"/>
      <w:lang w:val="en-US"/>
    </w:rPr>
  </w:style>
  <w:style w:type="character" w:customStyle="1" w:styleId="BodyText2Char">
    <w:name w:val="Body Text 2 Char"/>
    <w:basedOn w:val="DefaultParagraphFont"/>
    <w:link w:val="BodyText2"/>
    <w:rsid w:val="001B49D2"/>
    <w:rPr>
      <w:rFonts w:ascii=".VnTime" w:eastAsia="Times New Roman" w:hAnsi=".VnTime"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thuctrevigiaodu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rithuctre.doanthanhnien.vn" TargetMode="External"/><Relationship Id="rId4" Type="http://schemas.openxmlformats.org/officeDocument/2006/relationships/settings" Target="settings.xml"/><Relationship Id="rId9" Type="http://schemas.openxmlformats.org/officeDocument/2006/relationships/hyperlink" Target="https://www.trithuctre.doanthanhn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F8D4-C3D1-41B5-8E05-1DC86789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29</cp:revision>
  <cp:lastPrinted>2020-08-10T01:43:00Z</cp:lastPrinted>
  <dcterms:created xsi:type="dcterms:W3CDTF">2020-08-10T02:31:00Z</dcterms:created>
  <dcterms:modified xsi:type="dcterms:W3CDTF">2020-10-06T14:20:00Z</dcterms:modified>
</cp:coreProperties>
</file>